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BC7D" w14:textId="77777777" w:rsidR="00CE007C" w:rsidRPr="00CE007C" w:rsidRDefault="00CE007C" w:rsidP="00DD0FF4">
      <w:pPr>
        <w:pStyle w:val="GabaritH1"/>
        <w:ind w:right="48"/>
      </w:pPr>
      <w:r>
        <w:t xml:space="preserve">Example 1. </w:t>
      </w:r>
      <w:commentRangeStart w:id="0"/>
      <w:r>
        <w:t>A matrix of expected student behaviours for remote learning at the secondary level</w:t>
      </w:r>
      <w:commentRangeEnd w:id="0"/>
      <w:r>
        <w:rPr>
          <w:rStyle w:val="Marquedecommentaire"/>
        </w:rPr>
        <w:commentReference w:id="0"/>
      </w:r>
    </w:p>
    <w:tbl>
      <w:tblPr>
        <w:tblStyle w:val="TableauGrille1Clair-Accentuation1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555"/>
        <w:gridCol w:w="1960"/>
        <w:gridCol w:w="1869"/>
        <w:gridCol w:w="1984"/>
        <w:gridCol w:w="2030"/>
      </w:tblGrid>
      <w:tr w:rsidR="00DD0FF4" w:rsidRPr="00DD0FF4" w14:paraId="2BA28ED0" w14:textId="77777777" w:rsidTr="00680DA7">
        <w:trPr>
          <w:cantSplit/>
          <w:trHeight w:val="183"/>
          <w:tblHeader/>
        </w:trPr>
        <w:tc>
          <w:tcPr>
            <w:tcW w:w="1555" w:type="dxa"/>
            <w:shd w:val="clear" w:color="auto" w:fill="F0E8DE"/>
          </w:tcPr>
          <w:p w14:paraId="467DDE67" w14:textId="77777777" w:rsidR="00CE007C" w:rsidRPr="00DD0FF4" w:rsidRDefault="00A0578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7"/>
                <w:szCs w:val="17"/>
              </w:rPr>
              <w:t>We are...</w:t>
            </w:r>
          </w:p>
        </w:tc>
        <w:tc>
          <w:tcPr>
            <w:tcW w:w="1960" w:type="dxa"/>
            <w:shd w:val="clear" w:color="auto" w:fill="F0E8DE"/>
          </w:tcPr>
          <w:p w14:paraId="65C9EAD6" w14:textId="77777777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Entering Class</w:t>
            </w:r>
          </w:p>
        </w:tc>
        <w:tc>
          <w:tcPr>
            <w:tcW w:w="1869" w:type="dxa"/>
            <w:shd w:val="clear" w:color="auto" w:fill="F0E8DE"/>
          </w:tcPr>
          <w:p w14:paraId="0E42F048" w14:textId="77777777" w:rsidR="00CE007C" w:rsidRPr="00DD0FF4" w:rsidRDefault="00CE007C" w:rsidP="0042353A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Teacher-Led Whole</w:t>
            </w:r>
            <w:r w:rsidR="0042353A"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Group Instruction</w:t>
            </w:r>
          </w:p>
        </w:tc>
        <w:tc>
          <w:tcPr>
            <w:tcW w:w="1984" w:type="dxa"/>
            <w:shd w:val="clear" w:color="auto" w:fill="F0E8DE"/>
          </w:tcPr>
          <w:p w14:paraId="3908BA25" w14:textId="77777777" w:rsidR="00CE007C" w:rsidRPr="00DD0FF4" w:rsidRDefault="00CE007C" w:rsidP="0042353A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One-on-One</w:t>
            </w:r>
            <w:r w:rsidR="0042353A"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 </w:t>
            </w:r>
            <w:bookmarkStart w:id="1" w:name="_GoBack"/>
            <w:bookmarkEnd w:id="1"/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Instruction</w:t>
            </w:r>
          </w:p>
        </w:tc>
        <w:tc>
          <w:tcPr>
            <w:tcW w:w="2030" w:type="dxa"/>
            <w:shd w:val="clear" w:color="auto" w:fill="F0E8DE"/>
          </w:tcPr>
          <w:p w14:paraId="1ED9FBEE" w14:textId="77777777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Small-Group Activities</w:t>
            </w:r>
          </w:p>
        </w:tc>
      </w:tr>
      <w:tr w:rsidR="00DD0FF4" w:rsidRPr="00DD0FF4" w14:paraId="5F96A007" w14:textId="77777777" w:rsidTr="00680DA7">
        <w:trPr>
          <w:cantSplit/>
          <w:trHeight w:val="1977"/>
        </w:trPr>
        <w:tc>
          <w:tcPr>
            <w:tcW w:w="1555" w:type="dxa"/>
            <w:shd w:val="clear" w:color="auto" w:fill="F0E8DE"/>
          </w:tcPr>
          <w:p w14:paraId="164D81A1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7"/>
                <w:szCs w:val="17"/>
              </w:rPr>
              <w:t>Safe</w:t>
            </w:r>
          </w:p>
        </w:tc>
        <w:tc>
          <w:tcPr>
            <w:tcW w:w="1960" w:type="dxa"/>
            <w:shd w:val="clear" w:color="auto" w:fill="auto"/>
          </w:tcPr>
          <w:p w14:paraId="3672BC94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Choose a distraction-free space</w:t>
            </w:r>
          </w:p>
          <w:p w14:paraId="6AB9515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Use equipment as intended</w:t>
            </w:r>
          </w:p>
          <w:p w14:paraId="6272F6D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Use kind words and faces</w:t>
            </w:r>
          </w:p>
          <w:p w14:paraId="6F7537D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Respect school rules</w:t>
            </w:r>
          </w:p>
        </w:tc>
        <w:tc>
          <w:tcPr>
            <w:tcW w:w="1869" w:type="dxa"/>
            <w:shd w:val="clear" w:color="auto" w:fill="auto"/>
          </w:tcPr>
          <w:p w14:paraId="7EEC8F8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Choose a distraction-free space</w:t>
            </w:r>
          </w:p>
          <w:p w14:paraId="544BB052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Ask in chat if you need help</w:t>
            </w:r>
          </w:p>
          <w:p w14:paraId="76B8181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Use kind words and faces</w:t>
            </w:r>
          </w:p>
          <w:p w14:paraId="0F82516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Respect school rules</w:t>
            </w:r>
          </w:p>
        </w:tc>
        <w:tc>
          <w:tcPr>
            <w:tcW w:w="1984" w:type="dxa"/>
            <w:shd w:val="clear" w:color="auto" w:fill="auto"/>
          </w:tcPr>
          <w:p w14:paraId="1579A4E0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Choose a distraction-free space</w:t>
            </w:r>
          </w:p>
          <w:p w14:paraId="76B6F1A6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Use kind words and faces</w:t>
            </w:r>
          </w:p>
          <w:p w14:paraId="63616A0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Respect school rules</w:t>
            </w:r>
          </w:p>
        </w:tc>
        <w:tc>
          <w:tcPr>
            <w:tcW w:w="2030" w:type="dxa"/>
            <w:shd w:val="clear" w:color="auto" w:fill="auto"/>
          </w:tcPr>
          <w:p w14:paraId="2B2EABE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Choose a distraction-free space</w:t>
            </w:r>
          </w:p>
          <w:p w14:paraId="38865AD8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Encourage others to participate</w:t>
            </w:r>
          </w:p>
          <w:p w14:paraId="1557EFB5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Use kind words and faces</w:t>
            </w:r>
          </w:p>
          <w:p w14:paraId="6993A10F" w14:textId="77777777" w:rsidR="00A0578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Respect school rules</w:t>
            </w:r>
          </w:p>
        </w:tc>
      </w:tr>
      <w:tr w:rsidR="00DD0FF4" w:rsidRPr="00DD0FF4" w14:paraId="56CD56C4" w14:textId="77777777" w:rsidTr="00680DA7">
        <w:trPr>
          <w:cantSplit/>
          <w:trHeight w:val="3262"/>
        </w:trPr>
        <w:tc>
          <w:tcPr>
            <w:tcW w:w="1555" w:type="dxa"/>
            <w:shd w:val="clear" w:color="auto" w:fill="F0E8DE"/>
          </w:tcPr>
          <w:p w14:paraId="308615BE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7"/>
                <w:szCs w:val="17"/>
              </w:rPr>
              <w:t>Respectful</w:t>
            </w:r>
          </w:p>
        </w:tc>
        <w:tc>
          <w:tcPr>
            <w:tcW w:w="1960" w:type="dxa"/>
            <w:shd w:val="clear" w:color="auto" w:fill="auto"/>
          </w:tcPr>
          <w:p w14:paraId="22FCF4C4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Video on at all times</w:t>
            </w:r>
          </w:p>
          <w:p w14:paraId="5D46B56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Audio off</w:t>
            </w:r>
          </w:p>
          <w:p w14:paraId="7CAA2514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Do not use chat unnecessarily</w:t>
            </w:r>
          </w:p>
        </w:tc>
        <w:tc>
          <w:tcPr>
            <w:tcW w:w="1869" w:type="dxa"/>
            <w:shd w:val="clear" w:color="auto" w:fill="auto"/>
          </w:tcPr>
          <w:p w14:paraId="265D695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Video on at all times</w:t>
            </w:r>
          </w:p>
          <w:p w14:paraId="689F698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Audio off</w:t>
            </w:r>
          </w:p>
          <w:p w14:paraId="46A1277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Answer questions in chat box on cue</w:t>
            </w:r>
          </w:p>
          <w:p w14:paraId="2F746AA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Answer polls promptly </w:t>
            </w:r>
          </w:p>
        </w:tc>
        <w:tc>
          <w:tcPr>
            <w:tcW w:w="1984" w:type="dxa"/>
            <w:shd w:val="clear" w:color="auto" w:fill="auto"/>
          </w:tcPr>
          <w:p w14:paraId="202D7C9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Video on at all times</w:t>
            </w:r>
          </w:p>
          <w:p w14:paraId="0C125FF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Audio on</w:t>
            </w:r>
          </w:p>
          <w:p w14:paraId="37F9354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Listen attentively</w:t>
            </w:r>
          </w:p>
          <w:p w14:paraId="6E7E438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Answer questions out loud on cue</w:t>
            </w:r>
          </w:p>
        </w:tc>
        <w:tc>
          <w:tcPr>
            <w:tcW w:w="2030" w:type="dxa"/>
            <w:shd w:val="clear" w:color="auto" w:fill="auto"/>
          </w:tcPr>
          <w:p w14:paraId="7CF27919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Video on at all times</w:t>
            </w:r>
          </w:p>
          <w:p w14:paraId="7D1C9E1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Audio on</w:t>
            </w:r>
          </w:p>
          <w:p w14:paraId="4DEA4C8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One speaker at a time: wait or use chat to respond when others are talking</w:t>
            </w:r>
          </w:p>
          <w:p w14:paraId="30876F80" w14:textId="77777777" w:rsidR="00A0578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Respect others’ cultures, opinions, and viewpoints</w:t>
            </w:r>
          </w:p>
        </w:tc>
      </w:tr>
      <w:tr w:rsidR="00DD0FF4" w:rsidRPr="00DD0FF4" w14:paraId="3AFC1762" w14:textId="77777777" w:rsidTr="00680DA7">
        <w:trPr>
          <w:cantSplit/>
        </w:trPr>
        <w:tc>
          <w:tcPr>
            <w:tcW w:w="1555" w:type="dxa"/>
            <w:shd w:val="clear" w:color="auto" w:fill="F0E8DE"/>
          </w:tcPr>
          <w:p w14:paraId="1E86922B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7"/>
                <w:szCs w:val="17"/>
              </w:rPr>
              <w:lastRenderedPageBreak/>
              <w:t>Responsible</w:t>
            </w:r>
          </w:p>
        </w:tc>
        <w:tc>
          <w:tcPr>
            <w:tcW w:w="1960" w:type="dxa"/>
            <w:shd w:val="clear" w:color="auto" w:fill="auto"/>
          </w:tcPr>
          <w:p w14:paraId="2BA243D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Be on time and ready to learn (log in 5 minutes early)</w:t>
            </w:r>
          </w:p>
          <w:p w14:paraId="0B11DFE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Start class charged or plugged in (ensure it will work throughout the session) </w:t>
            </w:r>
          </w:p>
          <w:p w14:paraId="47C8903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Have materials ready (documents requested by the teacher)</w:t>
            </w:r>
          </w:p>
        </w:tc>
        <w:tc>
          <w:tcPr>
            <w:tcW w:w="1869" w:type="dxa"/>
            <w:shd w:val="clear" w:color="auto" w:fill="auto"/>
          </w:tcPr>
          <w:p w14:paraId="74517740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Ask questions (voice or chat) when you have them</w:t>
            </w:r>
          </w:p>
          <w:p w14:paraId="7458DA51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Be present – avoid multitasking (must not have other windows open) </w:t>
            </w:r>
          </w:p>
        </w:tc>
        <w:tc>
          <w:tcPr>
            <w:tcW w:w="1984" w:type="dxa"/>
            <w:shd w:val="clear" w:color="auto" w:fill="auto"/>
          </w:tcPr>
          <w:p w14:paraId="0FBC503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Ask questions out loud when you have them</w:t>
            </w:r>
          </w:p>
          <w:p w14:paraId="465EDC8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Try your best</w:t>
            </w:r>
          </w:p>
          <w:p w14:paraId="403FBD0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Be present – avoid multitasking (must not have other windows open)</w:t>
            </w:r>
          </w:p>
        </w:tc>
        <w:tc>
          <w:tcPr>
            <w:tcW w:w="2030" w:type="dxa"/>
            <w:shd w:val="clear" w:color="auto" w:fill="auto"/>
          </w:tcPr>
          <w:p w14:paraId="68438B09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Encourage each other to stay on topic</w:t>
            </w:r>
          </w:p>
          <w:p w14:paraId="0239BBC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>Complete the work together</w:t>
            </w:r>
          </w:p>
          <w:p w14:paraId="7BE57D28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If you have questions, type them in the chat </w:t>
            </w:r>
          </w:p>
          <w:p w14:paraId="2DFF6CC2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>
              <w:rPr>
                <w:rFonts w:ascii="Century Gothic" w:hAnsi="Century Gothic"/>
                <w:color w:val="404040" w:themeColor="text1" w:themeTint="BF"/>
                <w:sz w:val="17"/>
                <w:szCs w:val="17"/>
              </w:rPr>
              <w:t xml:space="preserve">Be present – avoid multitasking (must not have other windows open) </w:t>
            </w:r>
          </w:p>
        </w:tc>
      </w:tr>
    </w:tbl>
    <w:p w14:paraId="7419DA53" w14:textId="77777777" w:rsidR="00CE007C" w:rsidRPr="00CE007C" w:rsidRDefault="00CE007C" w:rsidP="00A0578C">
      <w:pPr>
        <w:spacing w:before="240" w:after="120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Adapted from “Creating a PBIS Behavior Teaching Matrix for Remote Instruction.”</w:t>
      </w:r>
    </w:p>
    <w:p w14:paraId="1ED9862F" w14:textId="77777777" w:rsidR="00CE007C" w:rsidRPr="00CE007C" w:rsidRDefault="00CE007C" w:rsidP="00A0578C">
      <w:pPr>
        <w:spacing w:after="120"/>
        <w:rPr>
          <w:rFonts w:ascii="Century Gothic" w:hAnsi="Century Gothic" w:cs="Calibri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Center on Positive Behavioral Interventions and Supports (March, 2020).</w:t>
      </w:r>
      <w:r>
        <w:rPr>
          <w:rFonts w:ascii="Century Gothic" w:hAnsi="Century Gothic"/>
          <w:i/>
          <w:sz w:val="16"/>
          <w:szCs w:val="16"/>
        </w:rPr>
        <w:t xml:space="preserve"> Creating a PBIS Behavior Teaching Matrix for Remote Instruction. </w:t>
      </w:r>
      <w:r>
        <w:rPr>
          <w:rFonts w:ascii="Century Gothic" w:hAnsi="Century Gothic"/>
          <w:iCs/>
          <w:sz w:val="16"/>
          <w:szCs w:val="16"/>
        </w:rPr>
        <w:t>University of Oregon. www.pbis.org.</w:t>
      </w:r>
    </w:p>
    <w:p w14:paraId="19FD7F6F" w14:textId="77777777" w:rsidR="00DD0FF4" w:rsidRPr="00A0578C" w:rsidRDefault="00CE007C">
      <w:pPr>
        <w:spacing w:after="0"/>
        <w:rPr>
          <w:rFonts w:ascii="Century Gothic" w:hAnsi="Century Gothic" w:cs="Calibri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</w:t>
      </w:r>
    </w:p>
    <w:sectPr w:rsidR="00DD0FF4" w:rsidRPr="00A0578C" w:rsidSect="00D458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381" w:right="1418" w:bottom="1661" w:left="1418" w:header="1134" w:footer="1145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sabelle Brisson" w:date="2020-08-18T13:30:00Z" w:initials="IB">
    <w:p w14:paraId="077358F1" w14:textId="77777777" w:rsidR="009F3EC7" w:rsidRDefault="0042353A">
      <w:pPr>
        <w:pStyle w:val="Commentaire"/>
      </w:pPr>
      <w:r>
        <w:rPr>
          <w:rStyle w:val="Marquedecommentaire"/>
        </w:rPr>
        <w:annotationRef/>
      </w:r>
      <w:r>
        <w:t>The following is from: https://assets-global.website-files.com/5d3725188825e071f1670246/5e7e5a79378fc458723ddf4f_Creating%20a%20PBIS%20Behavior%20Teaching%20Matrix%20for%20Remote%20Instruction.pdf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35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EA3C" w14:textId="77777777" w:rsidR="000171ED" w:rsidRDefault="000171ED" w:rsidP="0072615C">
      <w:pPr>
        <w:spacing w:after="0" w:line="240" w:lineRule="auto"/>
      </w:pPr>
      <w:r>
        <w:separator/>
      </w:r>
    </w:p>
  </w:endnote>
  <w:endnote w:type="continuationSeparator" w:id="0">
    <w:p w14:paraId="47525032" w14:textId="77777777" w:rsidR="000171ED" w:rsidRDefault="000171E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69A73F74" w14:textId="77777777" w:rsidR="003C3ACE" w:rsidRPr="003C3ACE" w:rsidRDefault="00D43AE9" w:rsidP="00A0578C">
        <w:pPr>
          <w:pStyle w:val="Pieddepage"/>
          <w:framePr w:wrap="none" w:vAnchor="text" w:hAnchor="page" w:x="10739" w:y="2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42353A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503A2460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445B292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847C8A3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3627" w14:textId="77777777" w:rsidR="000171ED" w:rsidRDefault="000171ED" w:rsidP="0072615C">
      <w:pPr>
        <w:spacing w:after="0" w:line="240" w:lineRule="auto"/>
      </w:pPr>
      <w:r>
        <w:separator/>
      </w:r>
    </w:p>
  </w:footnote>
  <w:footnote w:type="continuationSeparator" w:id="0">
    <w:p w14:paraId="68E52516" w14:textId="77777777" w:rsidR="000171ED" w:rsidRDefault="000171E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47CB" w14:textId="77777777" w:rsidR="009E4457" w:rsidRPr="00973E2E" w:rsidRDefault="00D43AE9" w:rsidP="00DD0FF4">
    <w:pPr>
      <w:ind w:right="-17"/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I teach remotely</w:t>
    </w:r>
    <w:r>
      <w:rPr>
        <w:rFonts w:ascii="Century Gothic" w:hAnsi="Century Gothic"/>
        <w:b/>
        <w:bCs/>
        <w:color w:val="000000"/>
        <w:sz w:val="14"/>
        <w:szCs w:val="14"/>
      </w:rPr>
      <w:br/>
    </w:r>
    <w:r>
      <w:rPr>
        <w:rFonts w:ascii="Century Gothic" w:hAnsi="Century Gothic"/>
        <w:color w:val="000000"/>
        <w:sz w:val="14"/>
        <w:szCs w:val="14"/>
      </w:rPr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at a distance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F713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I teach remotely</w:t>
    </w:r>
    <w:r>
      <w:rPr>
        <w:rFonts w:ascii="Century Gothic" w:hAnsi="Century Gothic"/>
        <w:b/>
        <w:bCs/>
        <w:color w:val="000000"/>
        <w:sz w:val="14"/>
        <w:szCs w:val="14"/>
      </w:rPr>
      <w:br/>
    </w:r>
    <w:r>
      <w:rPr>
        <w:rFonts w:ascii="Century Gothic" w:hAnsi="Century Gothic"/>
        <w:color w:val="000000"/>
        <w:sz w:val="14"/>
        <w:szCs w:val="14"/>
      </w:rPr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at a distance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DCE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03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45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2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6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A2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AC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2F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171ED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1AE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A1F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1705C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353A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6994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0DA7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9F0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03AC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B94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73E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3EC7"/>
    <w:rsid w:val="009F66B3"/>
    <w:rsid w:val="009F677C"/>
    <w:rsid w:val="009F6CF0"/>
    <w:rsid w:val="00A010B1"/>
    <w:rsid w:val="00A0326C"/>
    <w:rsid w:val="00A03FE5"/>
    <w:rsid w:val="00A0578C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56B4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07C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5878"/>
    <w:rsid w:val="00D464A1"/>
    <w:rsid w:val="00D47D5C"/>
    <w:rsid w:val="00D504D1"/>
    <w:rsid w:val="00D51237"/>
    <w:rsid w:val="00D53929"/>
    <w:rsid w:val="00D5672B"/>
    <w:rsid w:val="00D5774F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0FF4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0C46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162D7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24A3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84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7203AC"/>
    <w:pPr>
      <w:spacing w:after="240"/>
    </w:pPr>
    <w:rPr>
      <w:rFonts w:ascii="Century Gothic" w:eastAsiaTheme="majorEastAsia" w:hAnsi="Century Gothic" w:cstheme="majorBidi"/>
      <w:color w:val="FFFFFF" w:themeColor="background1"/>
      <w:sz w:val="24"/>
      <w:szCs w:val="24"/>
      <w:shd w:val="clear" w:color="auto" w:fill="019EA5"/>
      <w:lang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table" w:styleId="TableauGrille1Clair-Accentuation1">
    <w:name w:val="Grid Table 1 Light Accent 1"/>
    <w:basedOn w:val="TableauNormal"/>
    <w:uiPriority w:val="46"/>
    <w:rsid w:val="00CE00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XMJ56MR34DTR-575564481-5498</_dlc_DocId>
    <_dlc_DocIdUrl xmlns="63f9263d-4c14-4b4f-8df7-566ce5f1e0e4">
      <Url>https://intra.teluq.ca/info/cfc/equipe/projets/jad-trad/_layouts/15/DocIdRedir.aspx?ID=XMJ56MR34DTR-575564481-5498</Url>
      <Description>XMJ56MR34DTR-575564481-5498</Description>
    </_dlc_DocIdUrl>
  </documentManagement>
</p:properties>
</file>

<file path=customXml/itemProps1.xml><?xml version="1.0" encoding="utf-8"?>
<ds:datastoreItem xmlns:ds="http://schemas.openxmlformats.org/officeDocument/2006/customXml" ds:itemID="{FFBB65B0-9E28-484E-82A5-DCACC6589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7A31E-54E3-44D1-BDB9-EA014A061F78}"/>
</file>

<file path=customXml/itemProps3.xml><?xml version="1.0" encoding="utf-8"?>
<ds:datastoreItem xmlns:ds="http://schemas.openxmlformats.org/officeDocument/2006/customXml" ds:itemID="{72F49DB0-7D8D-4004-AA89-268E417DF67E}"/>
</file>

<file path=customXml/itemProps4.xml><?xml version="1.0" encoding="utf-8"?>
<ds:datastoreItem xmlns:ds="http://schemas.openxmlformats.org/officeDocument/2006/customXml" ds:itemID="{3392EB3E-F80D-4776-8B18-F9BB900C065D}"/>
</file>

<file path=customXml/itemProps5.xml><?xml version="1.0" encoding="utf-8"?>
<ds:datastoreItem xmlns:ds="http://schemas.openxmlformats.org/officeDocument/2006/customXml" ds:itemID="{29FE737F-F64E-4301-8B6D-E8988F189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15</cp:revision>
  <cp:lastPrinted>2017-10-19T17:11:00Z</cp:lastPrinted>
  <dcterms:created xsi:type="dcterms:W3CDTF">2020-05-08T12:19:00Z</dcterms:created>
  <dcterms:modified xsi:type="dcterms:W3CDTF">2020-08-19T14:52:00Z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5fbc951a-e5c8-41f0-9841-1a6c74ef0d74</vt:lpwstr>
  </property>
</Properties>
</file>