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07181931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0B732EE5">
                <wp:simplePos x="0" y="0"/>
                <wp:positionH relativeFrom="column">
                  <wp:posOffset>1975581</wp:posOffset>
                </wp:positionH>
                <wp:positionV relativeFrom="paragraph">
                  <wp:posOffset>2033583</wp:posOffset>
                </wp:positionV>
                <wp:extent cx="3652472" cy="1400175"/>
                <wp:effectExtent l="0" t="0" r="571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2472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6F0998BD" w:rsidR="00F62A9F" w:rsidRPr="00F62A9F" w:rsidRDefault="009F017F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ADAPTER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3B08434F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Module </w:t>
                            </w:r>
                            <w:r w:rsidR="00184E7E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2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184E7E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Adaptation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55.55pt;margin-top:160.1pt;width:287.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" fillcolor="#099" stroked="f" strokeweight="1pt">
                <v:textbox inset="8mm,4mm">
                  <w:txbxContent>
                    <w:p w14:paraId="7D3EE7B1" w14:textId="6F0998BD" w:rsidR="00F62A9F" w:rsidRPr="00F62A9F" w:rsidRDefault="009F017F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ADAPTER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3B08434F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Module </w:t>
                      </w:r>
                      <w:r w:rsidR="00184E7E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2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184E7E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Adaptation scolaire</w:t>
                      </w:r>
                    </w:p>
                  </w:txbxContent>
                </v:textbox>
              </v:rect>
            </w:pict>
          </mc:Fallback>
        </mc:AlternateConten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>PRÉSCOLAIRE / 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19273850" w:rsidR="00CA10D2" w:rsidRDefault="00E828F7" w:rsidP="00CA10D2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184E7E">
        <w:t>2</w:t>
      </w:r>
      <w:r w:rsidRPr="00CA10D2">
        <w:br/>
      </w:r>
      <w:r w:rsidR="00184E7E" w:rsidRPr="00CA10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25CC0" wp14:editId="4A4CFFAD">
                <wp:simplePos x="0" y="0"/>
                <wp:positionH relativeFrom="column">
                  <wp:posOffset>26035</wp:posOffset>
                </wp:positionH>
                <wp:positionV relativeFrom="paragraph">
                  <wp:posOffset>20955</wp:posOffset>
                </wp:positionV>
                <wp:extent cx="0" cy="349250"/>
                <wp:effectExtent l="12700" t="0" r="1270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2A854" id="Connecteur droit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DS&#13;&#10;gEuZ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="00184E7E">
        <w:t xml:space="preserve">Adaptation scolaire </w:t>
      </w:r>
    </w:p>
    <w:p w14:paraId="0E01AA00" w14:textId="77777777" w:rsidR="009F017F" w:rsidRPr="009F017F" w:rsidRDefault="009F017F" w:rsidP="009F017F">
      <w:pPr>
        <w:pStyle w:val="GabaritH3"/>
      </w:pPr>
      <w:r w:rsidRPr="009F017F">
        <w:t>SYNTHÈSE DU MODULE</w:t>
      </w:r>
    </w:p>
    <w:p w14:paraId="412ED130" w14:textId="0B788C1B" w:rsidR="00184E7E" w:rsidRPr="00184E7E" w:rsidRDefault="00184E7E" w:rsidP="00184E7E">
      <w:pPr>
        <w:pStyle w:val="Gabaritlitiret"/>
      </w:pPr>
      <w:r w:rsidRPr="00184E7E">
        <w:t>Identifier les besoins des élèves au regard des attentes du programme en collaboration avec les collègues.</w:t>
      </w:r>
    </w:p>
    <w:p w14:paraId="3C1BFE59" w14:textId="45CBDBE6" w:rsidR="00184E7E" w:rsidRPr="00184E7E" w:rsidRDefault="00184E7E" w:rsidP="00184E7E">
      <w:pPr>
        <w:pStyle w:val="Gabaritlitiret"/>
      </w:pPr>
      <w:r w:rsidRPr="00184E7E">
        <w:t>Planifier un enseignement à distance inclusif en s’appuyant sur la conception universelle des apprentissages, sur les principes de la différenciation pédagogique et sur les principes du modèle RAI.</w:t>
      </w:r>
    </w:p>
    <w:p w14:paraId="18F962FE" w14:textId="34BFAC7A" w:rsidR="00184E7E" w:rsidRPr="00184E7E" w:rsidRDefault="00184E7E" w:rsidP="00184E7E">
      <w:pPr>
        <w:pStyle w:val="Gabaritlitiret"/>
      </w:pPr>
      <w:r w:rsidRPr="00184E7E">
        <w:t>Planifier les interventions en lien avec les besoins des élèves.</w:t>
      </w:r>
    </w:p>
    <w:p w14:paraId="325768C4" w14:textId="51A9A1F1" w:rsidR="00184E7E" w:rsidRPr="00184E7E" w:rsidRDefault="00184E7E" w:rsidP="00184E7E">
      <w:pPr>
        <w:pStyle w:val="Gabaritlitiret"/>
      </w:pPr>
      <w:r w:rsidRPr="00184E7E">
        <w:t>Consolider la collaboration avec les différents intervenants scolaires, de tous les autres milieux si requis, autour des besoins des élèves.</w:t>
      </w:r>
    </w:p>
    <w:p w14:paraId="5E5AED69" w14:textId="39CCCFCD" w:rsidR="00184E7E" w:rsidRPr="00184E7E" w:rsidRDefault="00184E7E" w:rsidP="00184E7E">
      <w:pPr>
        <w:pStyle w:val="Gabaritlitiret"/>
      </w:pPr>
      <w:r w:rsidRPr="00184E7E">
        <w:t>Prioriser l’engagement des parents dans le parcours d’apprentissage à distance.</w:t>
      </w:r>
    </w:p>
    <w:p w14:paraId="7FAD7904" w14:textId="77777777" w:rsidR="009F017F" w:rsidRDefault="009F017F" w:rsidP="009F017F">
      <w:pPr>
        <w:pStyle w:val="GabaritH3"/>
      </w:pPr>
      <w:r>
        <w:t>Notes personnelles sur les objectifs du module</w:t>
      </w:r>
    </w:p>
    <w:p w14:paraId="467EDEE9" w14:textId="77777777" w:rsidR="00184E7E" w:rsidRPr="00184E7E" w:rsidRDefault="00184E7E" w:rsidP="00184E7E">
      <w:pPr>
        <w:pStyle w:val="Gabaritp9"/>
      </w:pPr>
      <w:r w:rsidRPr="00184E7E">
        <w:t>Comment rendre mon enseignement efficace à distance auprès de tous mes élèves?</w:t>
      </w:r>
    </w:p>
    <w:p w14:paraId="2D63CDC6" w14:textId="700C6110" w:rsidR="00184E7E" w:rsidRPr="00184E7E" w:rsidRDefault="00184E7E" w:rsidP="00184E7E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>
        <w:fldChar w:fldCharType="end"/>
      </w:r>
      <w:bookmarkEnd w:id="0"/>
    </w:p>
    <w:p w14:paraId="68DA0117" w14:textId="77777777" w:rsidR="00184E7E" w:rsidRDefault="00184E7E" w:rsidP="00184E7E">
      <w:pPr>
        <w:pStyle w:val="Gabaritp9"/>
      </w:pPr>
      <w:r w:rsidRPr="00184E7E">
        <w:t>Comment</w:t>
      </w:r>
      <w:r>
        <w:t xml:space="preserve"> aider les élèves de ma classe à distance qui ont des difficultés d’apprentissage?</w:t>
      </w:r>
    </w:p>
    <w:p w14:paraId="5015D3BC" w14:textId="0CA3EAA1" w:rsidR="00184E7E" w:rsidRPr="00184E7E" w:rsidRDefault="00184E7E" w:rsidP="00184E7E">
      <w:pPr>
        <w:pStyle w:val="Gabaritp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>
        <w:fldChar w:fldCharType="end"/>
      </w:r>
      <w:bookmarkEnd w:id="1"/>
    </w:p>
    <w:p w14:paraId="47F93E59" w14:textId="57B06E7C" w:rsidR="00184E7E" w:rsidRDefault="00184E7E" w:rsidP="00184E7E">
      <w:pPr>
        <w:pStyle w:val="Gabaritp9"/>
      </w:pPr>
      <w:r w:rsidRPr="00184E7E">
        <w:t>Comment développer l’autonomie de l’élève en situation de handicap dans un contexte à distance?</w:t>
      </w:r>
    </w:p>
    <w:p w14:paraId="268B5F31" w14:textId="3B83A2C6" w:rsidR="00184E7E" w:rsidRPr="00184E7E" w:rsidRDefault="00184E7E" w:rsidP="00184E7E">
      <w:pPr>
        <w:pStyle w:val="Gabaritp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>
        <w:fldChar w:fldCharType="end"/>
      </w:r>
      <w:bookmarkEnd w:id="2"/>
    </w:p>
    <w:p w14:paraId="3FD9AF21" w14:textId="77777777" w:rsidR="00184E7E" w:rsidRPr="00184E7E" w:rsidRDefault="00184E7E" w:rsidP="00184E7E">
      <w:pPr>
        <w:pStyle w:val="Gabaritp9"/>
      </w:pPr>
      <w:r w:rsidRPr="00184E7E">
        <w:t>En classe d’accueil, quelles activités et quels outils prévoyez-vous utiliser pour tenir compte des particularités de ce profil d’élèves?</w:t>
      </w:r>
    </w:p>
    <w:p w14:paraId="5072CD6D" w14:textId="53A94527" w:rsidR="009F017F" w:rsidRPr="00184E7E" w:rsidRDefault="00184E7E" w:rsidP="00184E7E">
      <w:pPr>
        <w:pStyle w:val="Gabaritp9"/>
      </w:pP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 w:rsidR="00FF7634">
        <w:rPr>
          <w:noProof/>
        </w:rPr>
        <w:t> </w:t>
      </w:r>
      <w:r>
        <w:fldChar w:fldCharType="end"/>
      </w:r>
      <w:bookmarkEnd w:id="3"/>
    </w:p>
    <w:sectPr w:rsidR="009F017F" w:rsidRPr="00184E7E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5ADF0" w14:textId="77777777" w:rsidR="006A7AA5" w:rsidRDefault="006A7AA5" w:rsidP="0072615C">
      <w:pPr>
        <w:spacing w:after="0" w:line="240" w:lineRule="auto"/>
      </w:pPr>
      <w:r>
        <w:separator/>
      </w:r>
    </w:p>
  </w:endnote>
  <w:endnote w:type="continuationSeparator" w:id="0">
    <w:p w14:paraId="3745ACBE" w14:textId="77777777" w:rsidR="006A7AA5" w:rsidRDefault="006A7AA5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634EBF29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CEA0" w14:textId="77777777" w:rsidR="006A7AA5" w:rsidRDefault="006A7AA5" w:rsidP="0072615C">
      <w:pPr>
        <w:spacing w:after="0" w:line="240" w:lineRule="auto"/>
      </w:pPr>
      <w:r>
        <w:separator/>
      </w:r>
    </w:p>
  </w:footnote>
  <w:footnote w:type="continuationSeparator" w:id="0">
    <w:p w14:paraId="2D2FF4F9" w14:textId="77777777" w:rsidR="006A7AA5" w:rsidRDefault="006A7AA5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10A18F2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A0583">
      <w:rPr>
        <w:rFonts w:ascii="Century Gothic" w:hAnsi="Century Gothic" w:cs="Calibri"/>
        <w:color w:val="000000"/>
        <w:sz w:val="14"/>
        <w:szCs w:val="14"/>
      </w:rPr>
      <w:t>Préscolaire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 / </w:t>
    </w:r>
    <w:r w:rsidR="004A0583">
      <w:rPr>
        <w:rFonts w:ascii="Century Gothic" w:hAnsi="Century Gothic" w:cs="Calibri"/>
        <w:color w:val="000000"/>
        <w:sz w:val="14"/>
        <w:szCs w:val="14"/>
      </w:rPr>
      <w:t>Primaire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9F017F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40C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96B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D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9CB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565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387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B66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24A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E6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105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7EF"/>
    <w:multiLevelType w:val="multilevel"/>
    <w:tmpl w:val="9F421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8098D"/>
    <w:multiLevelType w:val="multilevel"/>
    <w:tmpl w:val="34DEA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16C06"/>
    <w:multiLevelType w:val="multilevel"/>
    <w:tmpl w:val="CDBC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788B2F2F"/>
    <w:multiLevelType w:val="multilevel"/>
    <w:tmpl w:val="A7AAB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24"/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0"/>
  </w:num>
  <w:num w:numId="18">
    <w:abstractNumId w:val="15"/>
  </w:num>
  <w:num w:numId="19">
    <w:abstractNumId w:val="24"/>
    <w:lvlOverride w:ilvl="0">
      <w:startOverride w:val="1"/>
    </w:lvlOverride>
  </w:num>
  <w:num w:numId="20">
    <w:abstractNumId w:val="11"/>
  </w:num>
  <w:num w:numId="21">
    <w:abstractNumId w:val="24"/>
    <w:lvlOverride w:ilvl="0">
      <w:startOverride w:val="1"/>
    </w:lvlOverride>
  </w:num>
  <w:num w:numId="22">
    <w:abstractNumId w:val="22"/>
  </w:num>
  <w:num w:numId="23">
    <w:abstractNumId w:val="17"/>
  </w:num>
  <w:num w:numId="24">
    <w:abstractNumId w:val="18"/>
  </w:num>
  <w:num w:numId="25">
    <w:abstractNumId w:val="13"/>
  </w:num>
  <w:num w:numId="26">
    <w:abstractNumId w:val="14"/>
  </w:num>
  <w:num w:numId="27">
    <w:abstractNumId w:val="19"/>
  </w:num>
  <w:num w:numId="28">
    <w:abstractNumId w:val="12"/>
  </w:num>
  <w:num w:numId="29">
    <w:abstractNumId w:val="10"/>
  </w:num>
  <w:num w:numId="30">
    <w:abstractNumId w:val="26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H0CgAwwX20gFDb1h1+z6Pk/wf/bgEMFnHZ+miJYxnMZr6WGcQ6x2Hzb5gM3GFDbqkvlCmJ11MnsexsL1aSDQw==" w:salt="ikGwaXfRb83GGrloGHJBIA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7E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2D00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4EF1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AA5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017F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07993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5AA9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63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27</cp:revision>
  <cp:lastPrinted>2017-10-19T17:11:00Z</cp:lastPrinted>
  <dcterms:created xsi:type="dcterms:W3CDTF">2020-05-02T02:58:00Z</dcterms:created>
  <dcterms:modified xsi:type="dcterms:W3CDTF">2020-07-14T11:32:00Z</dcterms:modified>
</cp:coreProperties>
</file>