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E5CB" w14:textId="54DEE6CF" w:rsidR="004C2A53" w:rsidRPr="004C2A53" w:rsidRDefault="004C2A53" w:rsidP="004C2A53">
      <w:pPr>
        <w:pStyle w:val="GabaritH1"/>
      </w:pPr>
      <w:r w:rsidRPr="004C2A53">
        <w:t>L’évaluation des apprentissages en 20 questions</w:t>
      </w:r>
    </w:p>
    <w:p w14:paraId="79168D23" w14:textId="77777777" w:rsidR="004C2A53" w:rsidRPr="004C2A53" w:rsidRDefault="004C2A53" w:rsidP="004C2A53">
      <w:pPr>
        <w:pStyle w:val="GabaritH2"/>
      </w:pPr>
      <w:r w:rsidRPr="0016255C">
        <w:t>Gabarit de soutien à la création d’activités d’évaluation</w:t>
      </w:r>
    </w:p>
    <w:p w14:paraId="66A1E982" w14:textId="1B8DCEF0" w:rsidR="004C2A53" w:rsidRPr="004C2A53" w:rsidRDefault="004C2A53" w:rsidP="004C2A53">
      <w:pPr>
        <w:pStyle w:val="Gabaritp9"/>
        <w:spacing w:before="360"/>
      </w:pPr>
      <w:r w:rsidRPr="004C2A53">
        <w:t>Cours :</w:t>
      </w:r>
      <w:r w:rsidRPr="004C2A53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0"/>
    </w:p>
    <w:p w14:paraId="18D87DB7" w14:textId="2F82038E" w:rsidR="004C2A53" w:rsidRPr="004C2A53" w:rsidRDefault="004C2A53" w:rsidP="004C2A53">
      <w:pPr>
        <w:pStyle w:val="Gabaritp9"/>
      </w:pPr>
      <w:r w:rsidRPr="004C2A53">
        <w:t xml:space="preserve">Session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"/>
    </w:p>
    <w:p w14:paraId="1AB22363" w14:textId="172AB24F" w:rsidR="004C2A53" w:rsidRPr="004C2A53" w:rsidRDefault="004C2A53" w:rsidP="004C2A53">
      <w:pPr>
        <w:pStyle w:val="Gabaritp9"/>
      </w:pPr>
      <w:r w:rsidRPr="004C2A53">
        <w:t>Nom de l’évaluation 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2"/>
    </w:p>
    <w:p w14:paraId="235E4EFF" w14:textId="77777777" w:rsidR="004C2A53" w:rsidRPr="0016255C" w:rsidRDefault="004C2A53" w:rsidP="004C2A53">
      <w:pPr>
        <w:pStyle w:val="GabaritH3"/>
      </w:pPr>
      <w:r w:rsidRPr="0016255C">
        <w:t>Questions</w:t>
      </w:r>
      <w:r>
        <w:t xml:space="preserve"> </w:t>
      </w:r>
      <w:r w:rsidRPr="0016255C">
        <w:t>clés</w:t>
      </w:r>
    </w:p>
    <w:p w14:paraId="236E98E1" w14:textId="171BACEB" w:rsidR="004C2A53" w:rsidRDefault="004C2A53" w:rsidP="004C2A53">
      <w:pPr>
        <w:pStyle w:val="Gabarite9123"/>
      </w:pPr>
      <w:r>
        <w:t>Quelle activité d’évaluation doivent accomplir les étudiants?</w:t>
      </w:r>
    </w:p>
    <w:p w14:paraId="1BC577C8" w14:textId="4BA278BB" w:rsidR="004C2A53" w:rsidRPr="004C2A53" w:rsidRDefault="004C2A53" w:rsidP="004C2A53">
      <w:pPr>
        <w:pStyle w:val="Gabaritp212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6755DA">
        <w:t> </w:t>
      </w:r>
      <w:r w:rsidR="006755DA">
        <w:t> </w:t>
      </w:r>
      <w:r w:rsidR="006755DA">
        <w:t> </w:t>
      </w:r>
      <w:r w:rsidR="006755DA">
        <w:t> </w:t>
      </w:r>
      <w:r w:rsidR="006755DA">
        <w:t> </w:t>
      </w:r>
      <w:r>
        <w:fldChar w:fldCharType="end"/>
      </w:r>
      <w:bookmarkEnd w:id="3"/>
    </w:p>
    <w:p w14:paraId="5CBF6FC6" w14:textId="3CCF04A7" w:rsidR="004C2A53" w:rsidRDefault="004C2A53" w:rsidP="004C2A53">
      <w:pPr>
        <w:pStyle w:val="Gabarite9123"/>
      </w:pPr>
      <w:r w:rsidRPr="000E1477">
        <w:t>L’activité d’évaluation est-elle</w:t>
      </w:r>
      <w:r>
        <w:t xml:space="preserve"> </w:t>
      </w:r>
      <w:r w:rsidRPr="000E1477">
        <w:t>alignée avec les cibles</w:t>
      </w:r>
      <w:r>
        <w:t xml:space="preserve"> </w:t>
      </w:r>
      <w:r w:rsidRPr="000E1477">
        <w:t>d’apprentissage du cours et</w:t>
      </w:r>
      <w:r>
        <w:t xml:space="preserve"> </w:t>
      </w:r>
      <w:r w:rsidRPr="000E1477">
        <w:t>les activités d’apprentissage?</w:t>
      </w:r>
    </w:p>
    <w:p w14:paraId="6CF24944" w14:textId="5DFE6852" w:rsidR="004C2A53" w:rsidRPr="004C2A53" w:rsidRDefault="004C2A53" w:rsidP="004C2A53">
      <w:pPr>
        <w:pStyle w:val="Gabaritp212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4"/>
    </w:p>
    <w:p w14:paraId="2556566D" w14:textId="4282F482" w:rsidR="004C2A53" w:rsidRDefault="004C2A53" w:rsidP="004C2A53">
      <w:pPr>
        <w:pStyle w:val="Gabarite9123"/>
      </w:pPr>
      <w:r>
        <w:t>L’activité</w:t>
      </w:r>
      <w:r w:rsidRPr="0016255C">
        <w:t xml:space="preserve"> d’évaluation s'arrime-t-elle bien à celles qui suivent et </w:t>
      </w:r>
      <w:r>
        <w:t xml:space="preserve">qui </w:t>
      </w:r>
      <w:r w:rsidRPr="0016255C">
        <w:t>précèdent?</w:t>
      </w:r>
    </w:p>
    <w:p w14:paraId="34EAF8D8" w14:textId="7D327CED" w:rsidR="004C2A53" w:rsidRPr="0016255C" w:rsidRDefault="004C2A53" w:rsidP="004C2A53">
      <w:pPr>
        <w:pStyle w:val="Gabaritp212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5"/>
    </w:p>
    <w:p w14:paraId="23EBB828" w14:textId="54CA0EB9" w:rsidR="004C2A53" w:rsidRDefault="004C2A53" w:rsidP="004C2A53">
      <w:pPr>
        <w:pStyle w:val="Gabarite9123"/>
      </w:pPr>
      <w:r w:rsidRPr="0016255C">
        <w:t>Quelle est la fonction de l’évaluation?</w:t>
      </w:r>
    </w:p>
    <w:p w14:paraId="66A3A48C" w14:textId="41E76426" w:rsidR="004C2A53" w:rsidRPr="0016255C" w:rsidRDefault="004C2A53" w:rsidP="004C2A53">
      <w:pPr>
        <w:pStyle w:val="Gabaritp212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6"/>
    </w:p>
    <w:p w14:paraId="5AEDB1E0" w14:textId="718D2CE1" w:rsidR="004C2A53" w:rsidRDefault="004C2A53" w:rsidP="004C2A53">
      <w:pPr>
        <w:pStyle w:val="Gabarite9123"/>
      </w:pPr>
      <w:r w:rsidRPr="0016255C">
        <w:t>Qui est soumis à l’évaluation?</w:t>
      </w:r>
    </w:p>
    <w:p w14:paraId="4FFFB36A" w14:textId="16008F21" w:rsidR="004C2A53" w:rsidRPr="004C2A53" w:rsidRDefault="004C2A53" w:rsidP="004C2A53">
      <w:pPr>
        <w:pStyle w:val="Gabaritp212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7"/>
    </w:p>
    <w:p w14:paraId="2D904B72" w14:textId="10ECFE69" w:rsidR="004C2A53" w:rsidRDefault="004C2A53" w:rsidP="004C2A53">
      <w:pPr>
        <w:pStyle w:val="Gabarite9123"/>
      </w:pPr>
      <w:r w:rsidRPr="0016255C">
        <w:t>Quel</w:t>
      </w:r>
      <w:r>
        <w:t>(s)</w:t>
      </w:r>
      <w:r w:rsidRPr="0016255C">
        <w:t xml:space="preserve"> apprentissage</w:t>
      </w:r>
      <w:r>
        <w:t>(s)</w:t>
      </w:r>
      <w:r w:rsidRPr="0016255C">
        <w:t xml:space="preserve"> évaluer?</w:t>
      </w:r>
    </w:p>
    <w:p w14:paraId="6EE8B205" w14:textId="376E2857" w:rsidR="004C2A53" w:rsidRPr="0016255C" w:rsidRDefault="004C2A53" w:rsidP="004C2A53">
      <w:pPr>
        <w:pStyle w:val="Gabaritp212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8"/>
    </w:p>
    <w:p w14:paraId="650B5D28" w14:textId="1A0ED258" w:rsidR="004C2A53" w:rsidRDefault="004C2A53" w:rsidP="004C2A53">
      <w:pPr>
        <w:pStyle w:val="Gabarite9123"/>
      </w:pPr>
      <w:r w:rsidRPr="0016255C">
        <w:t>À quel moment évaluer?</w:t>
      </w:r>
    </w:p>
    <w:p w14:paraId="45A82E7E" w14:textId="6799DA39" w:rsidR="004C2A53" w:rsidRPr="004C2A53" w:rsidRDefault="004C2A53" w:rsidP="004C2A53">
      <w:pPr>
        <w:pStyle w:val="Gabaritp212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9"/>
    </w:p>
    <w:p w14:paraId="6EF404A0" w14:textId="12DE1A4B" w:rsidR="004C2A53" w:rsidRDefault="004C2A53" w:rsidP="004C2A53">
      <w:pPr>
        <w:pStyle w:val="Gabarite9123"/>
      </w:pPr>
      <w:r w:rsidRPr="0016255C">
        <w:t xml:space="preserve">Quel </w:t>
      </w:r>
      <w:r>
        <w:t xml:space="preserve">est le </w:t>
      </w:r>
      <w:r w:rsidRPr="0016255C">
        <w:t>type d’évaluation?</w:t>
      </w:r>
    </w:p>
    <w:p w14:paraId="6DA363FE" w14:textId="42E16F22" w:rsidR="004C2A53" w:rsidRPr="004C2A53" w:rsidRDefault="004C2A53" w:rsidP="004C2A53">
      <w:pPr>
        <w:pStyle w:val="Gabaritp212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0"/>
    </w:p>
    <w:p w14:paraId="4FE3FADE" w14:textId="0FA8F57E" w:rsidR="004C2A53" w:rsidRDefault="004C2A53" w:rsidP="004C2A53">
      <w:pPr>
        <w:pStyle w:val="Gabarite9123"/>
      </w:pPr>
      <w:r w:rsidRPr="0016255C">
        <w:lastRenderedPageBreak/>
        <w:t>Quelle production est attendue?</w:t>
      </w:r>
    </w:p>
    <w:p w14:paraId="5FDEA203" w14:textId="7B32C578" w:rsidR="004C2A53" w:rsidRPr="004C2A53" w:rsidRDefault="004C2A53" w:rsidP="004C2A53">
      <w:pPr>
        <w:pStyle w:val="Gabaritp212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1"/>
    </w:p>
    <w:p w14:paraId="542396E9" w14:textId="7E064835" w:rsidR="004C2A53" w:rsidRDefault="004C2A53" w:rsidP="004C2A53">
      <w:pPr>
        <w:pStyle w:val="Gabarite9123"/>
      </w:pPr>
      <w:r w:rsidRPr="0016255C">
        <w:t>Sous quel format présenter les consignes?</w:t>
      </w:r>
    </w:p>
    <w:p w14:paraId="520D035A" w14:textId="4FE5CF68" w:rsidR="004C2A53" w:rsidRPr="0016255C" w:rsidRDefault="004C2A53" w:rsidP="004C2A53">
      <w:pPr>
        <w:pStyle w:val="Gabaritp212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2"/>
    </w:p>
    <w:p w14:paraId="443DB6F5" w14:textId="0762B0BA" w:rsidR="004C2A53" w:rsidRDefault="004C2A53" w:rsidP="004C2A53">
      <w:pPr>
        <w:pStyle w:val="Gabarite9123"/>
      </w:pPr>
      <w:r w:rsidRPr="0016255C">
        <w:t>Sur quel support diffuser les consignes?</w:t>
      </w:r>
    </w:p>
    <w:p w14:paraId="70227A6D" w14:textId="12467A2C" w:rsidR="004C2A53" w:rsidRPr="004C2A53" w:rsidRDefault="004C2A53" w:rsidP="004C2A53">
      <w:pPr>
        <w:pStyle w:val="Gabaritp212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3"/>
    </w:p>
    <w:p w14:paraId="5A8DBFB4" w14:textId="673D1748" w:rsidR="004C2A53" w:rsidRDefault="004C2A53" w:rsidP="004C2A53">
      <w:pPr>
        <w:pStyle w:val="Gabarite9123"/>
      </w:pPr>
      <w:r w:rsidRPr="0016255C">
        <w:t>À quel moment partager les consignes?</w:t>
      </w:r>
    </w:p>
    <w:p w14:paraId="2DB303F1" w14:textId="4FB556EC" w:rsidR="004C2A53" w:rsidRPr="004C2A53" w:rsidRDefault="004C2A53" w:rsidP="004C2A53">
      <w:pPr>
        <w:pStyle w:val="Gabaritp212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4"/>
    </w:p>
    <w:p w14:paraId="0B00363C" w14:textId="025E899B" w:rsidR="004C2A53" w:rsidRDefault="004C2A53" w:rsidP="004C2A53">
      <w:pPr>
        <w:pStyle w:val="Gabarite9123"/>
      </w:pPr>
      <w:r w:rsidRPr="0016255C">
        <w:t>Quel soutien apporter pendant l’évaluation?</w:t>
      </w:r>
    </w:p>
    <w:p w14:paraId="7FD1B64D" w14:textId="4E8A8DE5" w:rsidR="004C2A53" w:rsidRPr="004C2A53" w:rsidRDefault="004C2A53" w:rsidP="004C2A53">
      <w:pPr>
        <w:pStyle w:val="Gabaritp212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5"/>
    </w:p>
    <w:p w14:paraId="0B7B7DA1" w14:textId="519A4C9F" w:rsidR="004C2A53" w:rsidRDefault="004C2A53" w:rsidP="004C2A53">
      <w:pPr>
        <w:pStyle w:val="Gabarite9123"/>
      </w:pPr>
      <w:r w:rsidRPr="0016255C">
        <w:t xml:space="preserve">Quel est le média utilisé par </w:t>
      </w:r>
      <w:r>
        <w:t xml:space="preserve">les étudiants </w:t>
      </w:r>
      <w:r w:rsidRPr="0016255C">
        <w:t>pour produire l’évaluation?</w:t>
      </w:r>
    </w:p>
    <w:p w14:paraId="277A4C73" w14:textId="121D58EE" w:rsidR="004C2A53" w:rsidRPr="004C2A53" w:rsidRDefault="004C2A53" w:rsidP="004C2A53">
      <w:pPr>
        <w:pStyle w:val="Gabaritp212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6"/>
    </w:p>
    <w:p w14:paraId="733B8A08" w14:textId="4A611A98" w:rsidR="004C2A53" w:rsidRDefault="004C2A53" w:rsidP="004C2A53">
      <w:pPr>
        <w:pStyle w:val="Gabarite9123"/>
      </w:pPr>
      <w:r w:rsidRPr="0016255C">
        <w:t xml:space="preserve">Quelle </w:t>
      </w:r>
      <w:r>
        <w:t xml:space="preserve">est la </w:t>
      </w:r>
      <w:r w:rsidRPr="0016255C">
        <w:t>modalité de remise?</w:t>
      </w:r>
    </w:p>
    <w:p w14:paraId="0A460F04" w14:textId="2DFCC9E4" w:rsidR="004C2A53" w:rsidRPr="004C2A53" w:rsidRDefault="004C2A53" w:rsidP="004C2A53">
      <w:pPr>
        <w:pStyle w:val="Gabaritp212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7"/>
    </w:p>
    <w:p w14:paraId="30D995B6" w14:textId="665B6199" w:rsidR="004C2A53" w:rsidRDefault="004C2A53" w:rsidP="004C2A53">
      <w:pPr>
        <w:pStyle w:val="Gabarite9123"/>
      </w:pPr>
      <w:r w:rsidRPr="0016255C">
        <w:t xml:space="preserve">Quel est le temps alloué </w:t>
      </w:r>
      <w:r>
        <w:t>aux étudiants</w:t>
      </w:r>
      <w:r w:rsidRPr="0016255C">
        <w:t>?</w:t>
      </w:r>
    </w:p>
    <w:p w14:paraId="5ABC15A7" w14:textId="5FE62BA2" w:rsidR="004C2A53" w:rsidRPr="004C2A53" w:rsidRDefault="004C2A53" w:rsidP="004C2A53">
      <w:pPr>
        <w:pStyle w:val="Gabaritp212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8"/>
    </w:p>
    <w:p w14:paraId="0C498444" w14:textId="6B6D64C0" w:rsidR="004C2A53" w:rsidRDefault="004C2A53" w:rsidP="004C2A53">
      <w:pPr>
        <w:pStyle w:val="Gabarite9123"/>
      </w:pPr>
      <w:r w:rsidRPr="0016255C">
        <w:t>Qui corrige?</w:t>
      </w:r>
    </w:p>
    <w:p w14:paraId="5EBF12E8" w14:textId="7513FF4F" w:rsidR="004C2A53" w:rsidRPr="004C2A53" w:rsidRDefault="004C2A53" w:rsidP="004C2A53">
      <w:pPr>
        <w:pStyle w:val="Gabaritp212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19"/>
    </w:p>
    <w:p w14:paraId="631B165C" w14:textId="338AFA0C" w:rsidR="004C2A53" w:rsidRDefault="004C2A53" w:rsidP="004C2A53">
      <w:pPr>
        <w:pStyle w:val="Gabarite9123"/>
      </w:pPr>
      <w:r w:rsidRPr="0016255C">
        <w:t>Quel outil pour corriger?</w:t>
      </w:r>
    </w:p>
    <w:p w14:paraId="75A75EB8" w14:textId="47499A68" w:rsidR="004C2A53" w:rsidRPr="004C2A53" w:rsidRDefault="004C2A53" w:rsidP="004C2A53">
      <w:pPr>
        <w:pStyle w:val="Gabaritp212"/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20"/>
    </w:p>
    <w:p w14:paraId="6F2C5A70" w14:textId="4B4BB18C" w:rsidR="004C2A53" w:rsidRDefault="004C2A53" w:rsidP="004C2A53">
      <w:pPr>
        <w:pStyle w:val="Gabarite9123"/>
      </w:pPr>
      <w:r w:rsidRPr="000E1477">
        <w:t xml:space="preserve">Quelle sera la </w:t>
      </w:r>
      <w:r>
        <w:t xml:space="preserve">nature de la </w:t>
      </w:r>
      <w:r w:rsidRPr="000E1477">
        <w:t xml:space="preserve">rétroaction fournie? </w:t>
      </w:r>
      <w:r>
        <w:t>Quel sera son format? À quel moment sera-t-elle fournie?</w:t>
      </w:r>
    </w:p>
    <w:p w14:paraId="31E715C9" w14:textId="18C0428E" w:rsidR="004C2A53" w:rsidRPr="004C2A53" w:rsidRDefault="004C2A53" w:rsidP="004C2A53">
      <w:pPr>
        <w:pStyle w:val="Gabaritp212"/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21"/>
    </w:p>
    <w:p w14:paraId="254FC7A6" w14:textId="309CCCA6" w:rsidR="0047736A" w:rsidRDefault="004C2A53" w:rsidP="00254FB6">
      <w:pPr>
        <w:pStyle w:val="Gabarite9123"/>
      </w:pPr>
      <w:r w:rsidRPr="000E1477">
        <w:t>Quelle sera la modalité de remise pour fournir la correction et la rétroaction? Comment les étudiants recevront-ils la rétroaction?</w:t>
      </w:r>
    </w:p>
    <w:p w14:paraId="0A63BED8" w14:textId="762E9D20" w:rsidR="004C2A53" w:rsidRPr="004C2A53" w:rsidRDefault="004C2A53" w:rsidP="004C2A53">
      <w:pPr>
        <w:pStyle w:val="Gabaritp212"/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>
        <w:instrText xml:space="preserve"> FORMTEXT </w:instrText>
      </w:r>
      <w:r>
        <w:fldChar w:fldCharType="separate"/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 w:rsidR="006755DA">
        <w:rPr>
          <w:noProof/>
        </w:rPr>
        <w:t> </w:t>
      </w:r>
      <w:r>
        <w:fldChar w:fldCharType="end"/>
      </w:r>
      <w:bookmarkEnd w:id="22"/>
    </w:p>
    <w:sectPr w:rsidR="004C2A53" w:rsidRPr="004C2A53" w:rsidSect="004C2A53">
      <w:headerReference w:type="default" r:id="rId8"/>
      <w:footerReference w:type="default" r:id="rId9"/>
      <w:footerReference w:type="first" r:id="rId10"/>
      <w:pgSz w:w="12240" w:h="15840" w:code="1"/>
      <w:pgMar w:top="2213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3BCD" w14:textId="77777777" w:rsidR="00DF78C3" w:rsidRDefault="00DF78C3" w:rsidP="0072615C">
      <w:pPr>
        <w:spacing w:after="0" w:line="240" w:lineRule="auto"/>
      </w:pPr>
      <w:r>
        <w:separator/>
      </w:r>
    </w:p>
  </w:endnote>
  <w:endnote w:type="continuationSeparator" w:id="0">
    <w:p w14:paraId="0D0D7ECF" w14:textId="77777777" w:rsidR="00DF78C3" w:rsidRDefault="00DF78C3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9000" w14:textId="77777777" w:rsidR="00DF78C3" w:rsidRDefault="00DF78C3" w:rsidP="0072615C">
      <w:pPr>
        <w:spacing w:after="0" w:line="240" w:lineRule="auto"/>
      </w:pPr>
      <w:r>
        <w:separator/>
      </w:r>
    </w:p>
  </w:footnote>
  <w:footnote w:type="continuationSeparator" w:id="0">
    <w:p w14:paraId="4B341D56" w14:textId="77777777" w:rsidR="00DF78C3" w:rsidRDefault="00DF78C3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72ADB8BA" w:rsidR="009E4457" w:rsidRPr="004C2A53" w:rsidRDefault="005879EE" w:rsidP="004C2A5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4C2A53"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10C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6AB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AEEB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B85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9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F67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CA4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CA8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1E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22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101C0"/>
    <w:multiLevelType w:val="hybridMultilevel"/>
    <w:tmpl w:val="9AD432B0"/>
    <w:lvl w:ilvl="0" w:tplc="E7AE894A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A9A"/>
    <w:multiLevelType w:val="multilevel"/>
    <w:tmpl w:val="6FF0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E471C2"/>
    <w:multiLevelType w:val="hybridMultilevel"/>
    <w:tmpl w:val="EA405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CDA"/>
    <w:multiLevelType w:val="hybridMultilevel"/>
    <w:tmpl w:val="F494667A"/>
    <w:lvl w:ilvl="0" w:tplc="D33A0848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5"/>
  </w:num>
  <w:num w:numId="5">
    <w:abstractNumId w:val="10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KqfQsVRfFUjRDONXx0Ng6AT915qI7EDuPdWqcfWpxbGnE33JLOSoMhGI4jpQUFNFwV2MI030Vpjf7iVBX9bXQ==" w:salt="mPa7NXhvLNyxQdL6xn+86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54FB6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F3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1AF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7736A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2A53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AB1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879EE"/>
    <w:rsid w:val="005909D9"/>
    <w:rsid w:val="00590DD1"/>
    <w:rsid w:val="005925EB"/>
    <w:rsid w:val="00594CBE"/>
    <w:rsid w:val="00594D30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55DA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566D"/>
    <w:rsid w:val="00BB75AD"/>
    <w:rsid w:val="00BC1A2F"/>
    <w:rsid w:val="00BC2163"/>
    <w:rsid w:val="00BC21E5"/>
    <w:rsid w:val="00BC28AE"/>
    <w:rsid w:val="00BC2EB8"/>
    <w:rsid w:val="00BC2F2B"/>
    <w:rsid w:val="00BC4F45"/>
    <w:rsid w:val="00BC50E9"/>
    <w:rsid w:val="00BC63D9"/>
    <w:rsid w:val="00BC642C"/>
    <w:rsid w:val="00BC78D0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60E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DF78C3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0F31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4C2A53"/>
    <w:pPr>
      <w:spacing w:after="36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4C2A53"/>
    <w:pPr>
      <w:keepNext/>
      <w:tabs>
        <w:tab w:val="left" w:pos="567"/>
      </w:tabs>
      <w:suppressAutoHyphens/>
      <w:spacing w:after="60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</w:pPr>
    <w:rPr>
      <w:bCs/>
      <w:szCs w:val="18"/>
    </w:rPr>
  </w:style>
  <w:style w:type="paragraph" w:customStyle="1" w:styleId="Gabaritp212">
    <w:name w:val="Gabarit_p2.12"/>
    <w:qFormat/>
    <w:rsid w:val="004C2A53"/>
    <w:pPr>
      <w:spacing w:after="240" w:line="240" w:lineRule="atLeast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254FB6"/>
    <w:pPr>
      <w:numPr>
        <w:numId w:val="5"/>
      </w:numPr>
      <w:spacing w:after="240"/>
      <w:ind w:left="340" w:hanging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tableaue3123">
    <w:name w:val="Gabarit_tableau_e.3 (1. 2. 3.)"/>
    <w:basedOn w:val="Gabarite9123"/>
    <w:qFormat/>
    <w:rsid w:val="005879EE"/>
    <w:pPr>
      <w:keepNext w:val="0"/>
      <w:spacing w:after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32</cp:revision>
  <cp:lastPrinted>2017-10-19T17:11:00Z</cp:lastPrinted>
  <dcterms:created xsi:type="dcterms:W3CDTF">2020-05-02T02:58:00Z</dcterms:created>
  <dcterms:modified xsi:type="dcterms:W3CDTF">2020-07-15T19:53:00Z</dcterms:modified>
</cp:coreProperties>
</file>