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6BD7" w14:textId="77777777" w:rsidR="006F5318" w:rsidRDefault="006F5318" w:rsidP="006F5318">
      <w:pPr>
        <w:spacing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 xml:space="preserve">Journal </w:t>
      </w:r>
      <w:r>
        <w:rPr>
          <w:rFonts w:ascii="Century Gothic" w:hAnsi="Century Gothic"/>
          <w:color w:val="262626" w:themeColor="text1" w:themeTint="D9"/>
          <w:sz w:val="48"/>
          <w:szCs w:val="48"/>
        </w:rPr>
        <w:t>de design</w:t>
      </w:r>
    </w:p>
    <w:p w14:paraId="4E73DF09" w14:textId="77777777" w:rsidR="006F5318" w:rsidRDefault="006F5318" w:rsidP="006F5318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08904" wp14:editId="4DE51FDD">
                <wp:simplePos x="0" y="0"/>
                <wp:positionH relativeFrom="column">
                  <wp:posOffset>7431405</wp:posOffset>
                </wp:positionH>
                <wp:positionV relativeFrom="paragraph">
                  <wp:posOffset>502717</wp:posOffset>
                </wp:positionV>
                <wp:extent cx="3569335" cy="148833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1488332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660A5" w14:textId="77777777" w:rsidR="002B2E34" w:rsidRPr="007C5C6A" w:rsidRDefault="002B2E34" w:rsidP="006F531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5C6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8904" id="Rectangle 5" o:spid="_x0000_s1026" style="position:absolute;left:0;text-align:left;margin-left:585.15pt;margin-top:39.6pt;width:281.05pt;height:1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" fillcolor="#099" stroked="f" strokeweight="1pt">
                <v:textbox inset="10mm,0,10mm,0">
                  <w:txbxContent>
                    <w:p w14:paraId="292660A5" w14:textId="77777777" w:rsidR="002B2E34" w:rsidRPr="007C5C6A" w:rsidRDefault="002B2E34" w:rsidP="006F531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5C6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ADAPTER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6A045113" wp14:editId="42A74668">
            <wp:simplePos x="0" y="0"/>
            <wp:positionH relativeFrom="margin">
              <wp:posOffset>3764280</wp:posOffset>
            </wp:positionH>
            <wp:positionV relativeFrom="margin">
              <wp:posOffset>933450</wp:posOffset>
            </wp:positionV>
            <wp:extent cx="7236460" cy="4822825"/>
            <wp:effectExtent l="0" t="0" r="2540" b="3175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46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4E40447F" w14:textId="77777777" w:rsidR="006F5318" w:rsidRPr="00F27301" w:rsidRDefault="006F5318" w:rsidP="006F5318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6F5318" w:rsidRPr="00F27301" w:rsidSect="00E922F1">
          <w:footerReference w:type="even" r:id="rId9"/>
          <w:headerReference w:type="first" r:id="rId10"/>
          <w:footerReference w:type="first" r:id="rId11"/>
          <w:pgSz w:w="20160" w:h="12240" w:orient="landscape"/>
          <w:pgMar w:top="1701" w:right="1374" w:bottom="1701" w:left="1440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2644CAF7" wp14:editId="382B2EA3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EBF09" w14:textId="65849C32" w:rsidR="006F5318" w:rsidRPr="00DC30F9" w:rsidRDefault="006F5318" w:rsidP="00B440AD">
      <w:pPr>
        <w:pStyle w:val="Gabaritp9retraitdedroite"/>
      </w:pPr>
      <w:r w:rsidRPr="00DC30F9">
        <w:lastRenderedPageBreak/>
        <w:t xml:space="preserve">Titre du </w:t>
      </w:r>
      <w:r w:rsidRPr="00B440AD">
        <w:t>cours</w:t>
      </w:r>
      <w:r w:rsidRPr="00DC30F9">
        <w:t> 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</w:p>
    <w:p w14:paraId="31839CDA" w14:textId="7AF5DC0D" w:rsidR="006F5318" w:rsidRDefault="006F5318" w:rsidP="00B440AD">
      <w:pPr>
        <w:pStyle w:val="Gabaritp9retraitdedroite"/>
      </w:pPr>
      <w:r w:rsidRPr="00DC30F9">
        <w:t xml:space="preserve">Dates de </w:t>
      </w:r>
      <w:r w:rsidRPr="00B440AD">
        <w:t>travail</w:t>
      </w:r>
      <w:r>
        <w:t xml:space="preserve">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</w:p>
    <w:p w14:paraId="21253635" w14:textId="5AC652D8" w:rsidR="006F5318" w:rsidRPr="006C6046" w:rsidRDefault="006F5318" w:rsidP="001E1B20">
      <w:pPr>
        <w:pStyle w:val="Gabaritlidot"/>
        <w:spacing w:after="720"/>
      </w:pPr>
      <w:r w:rsidRPr="006C6046">
        <w:t>Date de diffusion</w:t>
      </w:r>
      <w:r w:rsidR="002B0DBB">
        <w:t xml:space="preserve"> souhaitée</w:t>
      </w:r>
      <w:r w:rsidRPr="006C6046">
        <w:t> :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</w:p>
    <w:p w14:paraId="2B9D4F05" w14:textId="77777777" w:rsidR="006F5318" w:rsidRPr="001E1B20" w:rsidRDefault="006F5318" w:rsidP="001E1B20">
      <w:pPr>
        <w:pStyle w:val="GabaritH1"/>
      </w:pPr>
      <w:r w:rsidRPr="006C6046">
        <w:t>Analyse</w:t>
      </w:r>
    </w:p>
    <w:p w14:paraId="4CED3C65" w14:textId="77777777" w:rsidR="006F5318" w:rsidRPr="001E1B20" w:rsidRDefault="006F5318" w:rsidP="001E1B20">
      <w:pPr>
        <w:pStyle w:val="GabaritH2"/>
      </w:pPr>
      <w:r w:rsidRPr="006C6046">
        <w:t>Contexte</w:t>
      </w:r>
    </w:p>
    <w:p w14:paraId="4432D6C4" w14:textId="77777777" w:rsidR="006F5318" w:rsidRPr="00A512E0" w:rsidRDefault="006F5318" w:rsidP="006F5318">
      <w:pPr>
        <w:pStyle w:val="GabaritH3"/>
        <w:spacing w:before="240"/>
      </w:pPr>
      <w:r>
        <w:t>Contraintes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6"/>
        <w:gridCol w:w="5000"/>
        <w:gridCol w:w="4428"/>
        <w:gridCol w:w="4570"/>
      </w:tblGrid>
      <w:tr w:rsidR="006F5318" w:rsidRPr="002F706C" w14:paraId="4A426CF8" w14:textId="77777777" w:rsidTr="001605A4">
        <w:trPr>
          <w:trHeight w:val="400"/>
        </w:trPr>
        <w:tc>
          <w:tcPr>
            <w:tcW w:w="1110" w:type="pct"/>
            <w:shd w:val="clear" w:color="auto" w:fill="F0E8DE"/>
          </w:tcPr>
          <w:p w14:paraId="6D660281" w14:textId="77777777" w:rsidR="006F5318" w:rsidRPr="00BB16B1" w:rsidRDefault="006F5318" w:rsidP="001605A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B16B1">
              <w:rPr>
                <w:b/>
                <w:bCs/>
              </w:rPr>
              <w:t>Mesures ou contraintes</w:t>
            </w:r>
            <w:r w:rsidRPr="00BB16B1">
              <w:rPr>
                <w:b/>
                <w:bCs/>
              </w:rPr>
              <w:br/>
              <w:t xml:space="preserve">mises en place par : </w:t>
            </w:r>
          </w:p>
        </w:tc>
        <w:tc>
          <w:tcPr>
            <w:tcW w:w="1389" w:type="pct"/>
            <w:shd w:val="clear" w:color="auto" w:fill="F0E8DE"/>
          </w:tcPr>
          <w:p w14:paraId="7D7AFEE1" w14:textId="77777777" w:rsidR="006F5318" w:rsidRPr="00BB16B1" w:rsidRDefault="006F5318" w:rsidP="001605A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B16B1">
              <w:rPr>
                <w:b/>
                <w:bCs/>
              </w:rPr>
              <w:t>Liste d’éléments à considérer (ex. : règles à respecter, lignes directrices technologiques, etc.)</w:t>
            </w:r>
          </w:p>
        </w:tc>
        <w:tc>
          <w:tcPr>
            <w:tcW w:w="1230" w:type="pct"/>
            <w:shd w:val="clear" w:color="auto" w:fill="F0E8DE"/>
          </w:tcPr>
          <w:p w14:paraId="7290ECDB" w14:textId="77777777" w:rsidR="006F5318" w:rsidRPr="00BB16B1" w:rsidRDefault="006F5318" w:rsidP="001605A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B16B1">
              <w:rPr>
                <w:b/>
                <w:bCs/>
              </w:rPr>
              <w:t>Date où il faudra réviser</w:t>
            </w:r>
          </w:p>
        </w:tc>
        <w:tc>
          <w:tcPr>
            <w:tcW w:w="1270" w:type="pct"/>
            <w:shd w:val="clear" w:color="auto" w:fill="F0E8DE"/>
          </w:tcPr>
          <w:p w14:paraId="3CDB75C9" w14:textId="77777777" w:rsidR="006F5318" w:rsidRPr="00BB16B1" w:rsidRDefault="006F5318" w:rsidP="001605A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B16B1">
              <w:rPr>
                <w:b/>
                <w:bCs/>
              </w:rPr>
              <w:t>Commentaires</w:t>
            </w:r>
          </w:p>
        </w:tc>
      </w:tr>
      <w:tr w:rsidR="006F5318" w:rsidRPr="002F706C" w14:paraId="677DCBA8" w14:textId="77777777" w:rsidTr="00482086">
        <w:trPr>
          <w:trHeight w:val="1474"/>
        </w:trPr>
        <w:tc>
          <w:tcPr>
            <w:tcW w:w="1110" w:type="pct"/>
          </w:tcPr>
          <w:p w14:paraId="715B54D6" w14:textId="77777777" w:rsidR="006F5318" w:rsidRPr="00BB16B1" w:rsidRDefault="006F5318" w:rsidP="00482086">
            <w:pPr>
              <w:pStyle w:val="Gabaritp9"/>
              <w:spacing w:after="120"/>
              <w:jc w:val="left"/>
            </w:pPr>
            <w:r w:rsidRPr="00BB16B1">
              <w:t>La santé publique ou le gouvernement</w:t>
            </w:r>
          </w:p>
        </w:tc>
        <w:tc>
          <w:tcPr>
            <w:tcW w:w="1389" w:type="pct"/>
          </w:tcPr>
          <w:p w14:paraId="57D2816A" w14:textId="12665C39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30" w:type="pct"/>
          </w:tcPr>
          <w:p w14:paraId="41BB9A19" w14:textId="43016AF6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70" w:type="pct"/>
          </w:tcPr>
          <w:p w14:paraId="55137BB6" w14:textId="181D156A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6F5318" w:rsidRPr="002F706C" w14:paraId="7EC2F9EF" w14:textId="77777777" w:rsidTr="00482086">
        <w:trPr>
          <w:trHeight w:val="1474"/>
        </w:trPr>
        <w:tc>
          <w:tcPr>
            <w:tcW w:w="1110" w:type="pct"/>
          </w:tcPr>
          <w:p w14:paraId="5FFAE45D" w14:textId="77777777" w:rsidR="006F5318" w:rsidRPr="00BB16B1" w:rsidRDefault="006F5318" w:rsidP="00482086">
            <w:pPr>
              <w:pStyle w:val="Gabaritp9"/>
              <w:spacing w:after="120"/>
              <w:jc w:val="left"/>
            </w:pPr>
            <w:r w:rsidRPr="00BB16B1">
              <w:t>L’établissement d’enseignement</w:t>
            </w:r>
          </w:p>
        </w:tc>
        <w:tc>
          <w:tcPr>
            <w:tcW w:w="1389" w:type="pct"/>
          </w:tcPr>
          <w:p w14:paraId="3717B90C" w14:textId="47CC5368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30" w:type="pct"/>
          </w:tcPr>
          <w:p w14:paraId="2422E577" w14:textId="50234067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70" w:type="pct"/>
          </w:tcPr>
          <w:p w14:paraId="69C9D37B" w14:textId="596B3749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6F5318" w:rsidRPr="002F706C" w14:paraId="05A0C043" w14:textId="77777777" w:rsidTr="00482086">
        <w:trPr>
          <w:trHeight w:val="1474"/>
        </w:trPr>
        <w:tc>
          <w:tcPr>
            <w:tcW w:w="1110" w:type="pct"/>
          </w:tcPr>
          <w:p w14:paraId="18FB4761" w14:textId="77777777" w:rsidR="006F5318" w:rsidRPr="00BB16B1" w:rsidRDefault="006F5318" w:rsidP="00482086">
            <w:pPr>
              <w:pStyle w:val="Gabaritp9"/>
              <w:spacing w:after="120"/>
              <w:jc w:val="left"/>
            </w:pPr>
            <w:r w:rsidRPr="00BB16B1">
              <w:t>Le ou les programmes au sein duquel ou desquels s’inscrit le cours</w:t>
            </w:r>
          </w:p>
        </w:tc>
        <w:tc>
          <w:tcPr>
            <w:tcW w:w="1389" w:type="pct"/>
          </w:tcPr>
          <w:p w14:paraId="7AEE09F5" w14:textId="61A39F29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30" w:type="pct"/>
          </w:tcPr>
          <w:p w14:paraId="19010546" w14:textId="5B085623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270" w:type="pct"/>
          </w:tcPr>
          <w:p w14:paraId="57341F47" w14:textId="6CB5A717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</w:tbl>
    <w:p w14:paraId="02FC792D" w14:textId="77777777" w:rsidR="006F5318" w:rsidRPr="002F706C" w:rsidRDefault="006F5318" w:rsidP="006F5318">
      <w:pPr>
        <w:pStyle w:val="GabaritH3"/>
      </w:pPr>
      <w:r w:rsidRPr="002F706C">
        <w:lastRenderedPageBreak/>
        <w:t>Ressources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86"/>
        <w:gridCol w:w="3678"/>
        <w:gridCol w:w="3678"/>
        <w:gridCol w:w="3678"/>
        <w:gridCol w:w="3674"/>
      </w:tblGrid>
      <w:tr w:rsidR="006F5318" w:rsidRPr="00BB16B1" w14:paraId="4A346CBF" w14:textId="77777777" w:rsidTr="00482086">
        <w:trPr>
          <w:cantSplit/>
          <w:trHeight w:val="444"/>
        </w:trPr>
        <w:tc>
          <w:tcPr>
            <w:tcW w:w="913" w:type="pct"/>
            <w:tcBorders>
              <w:bottom w:val="nil"/>
            </w:tcBorders>
            <w:shd w:val="clear" w:color="auto" w:fill="F0E8DE"/>
          </w:tcPr>
          <w:p w14:paraId="2AC1549E" w14:textId="6F290A45" w:rsidR="00482086" w:rsidRPr="00BB16B1" w:rsidRDefault="006F5318" w:rsidP="00482086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B16B1">
              <w:rPr>
                <w:b/>
                <w:bCs/>
              </w:rPr>
              <w:t xml:space="preserve">Ressources </w:t>
            </w:r>
          </w:p>
        </w:tc>
        <w:tc>
          <w:tcPr>
            <w:tcW w:w="2044" w:type="pct"/>
            <w:gridSpan w:val="2"/>
            <w:shd w:val="clear" w:color="auto" w:fill="F0E8DE"/>
          </w:tcPr>
          <w:p w14:paraId="55D7FDC0" w14:textId="08B46EFB" w:rsidR="006F5318" w:rsidRPr="00BB16B1" w:rsidRDefault="006F5318" w:rsidP="002A23A9">
            <w:pPr>
              <w:pStyle w:val="Gabaritp9"/>
              <w:spacing w:after="0"/>
              <w:jc w:val="left"/>
            </w:pPr>
            <w:r w:rsidRPr="00BB16B1">
              <w:rPr>
                <w:b/>
                <w:bCs/>
              </w:rPr>
              <w:t>Humaines</w:t>
            </w:r>
            <w:r w:rsidR="002A23A9">
              <w:br/>
            </w:r>
            <w:r w:rsidRPr="00BB16B1">
              <w:t>(ex. : assistant, conseiller technopédagogique, etc.)</w:t>
            </w:r>
          </w:p>
        </w:tc>
        <w:tc>
          <w:tcPr>
            <w:tcW w:w="2044" w:type="pct"/>
            <w:gridSpan w:val="2"/>
            <w:shd w:val="clear" w:color="auto" w:fill="F0E8DE"/>
          </w:tcPr>
          <w:p w14:paraId="5A2EA31D" w14:textId="45DDCBE1" w:rsidR="006F5318" w:rsidRPr="00BB16B1" w:rsidRDefault="006F5318" w:rsidP="002A23A9">
            <w:pPr>
              <w:pStyle w:val="Gabaritp9"/>
              <w:spacing w:after="0"/>
              <w:jc w:val="left"/>
            </w:pPr>
            <w:r w:rsidRPr="00BB16B1">
              <w:rPr>
                <w:b/>
                <w:bCs/>
              </w:rPr>
              <w:t>Matérielles et financières</w:t>
            </w:r>
            <w:r w:rsidR="002A23A9">
              <w:br/>
            </w:r>
            <w:r w:rsidRPr="00BB16B1">
              <w:t>(ex. : ordinateurs pour ceux et celles qui en ont besoin, subvention pour soutenir l’innovation, etc.)</w:t>
            </w:r>
          </w:p>
        </w:tc>
      </w:tr>
      <w:tr w:rsidR="006F5318" w:rsidRPr="00BB16B1" w14:paraId="62151992" w14:textId="77777777" w:rsidTr="00482086">
        <w:trPr>
          <w:cantSplit/>
          <w:trHeight w:val="20"/>
        </w:trPr>
        <w:tc>
          <w:tcPr>
            <w:tcW w:w="913" w:type="pct"/>
            <w:tcBorders>
              <w:top w:val="nil"/>
            </w:tcBorders>
            <w:shd w:val="clear" w:color="auto" w:fill="F0E8DE"/>
          </w:tcPr>
          <w:p w14:paraId="583CB3BA" w14:textId="01AD3F0A" w:rsidR="006F5318" w:rsidRPr="00BB16B1" w:rsidRDefault="002B0DBB" w:rsidP="00482086">
            <w:pPr>
              <w:pStyle w:val="Gabaritp9"/>
              <w:spacing w:after="120"/>
              <w:jc w:val="left"/>
            </w:pPr>
            <w:proofErr w:type="gramStart"/>
            <w:r w:rsidRPr="00BB16B1">
              <w:rPr>
                <w:b/>
                <w:bCs/>
              </w:rPr>
              <w:t>mises</w:t>
            </w:r>
            <w:proofErr w:type="gramEnd"/>
            <w:r w:rsidRPr="00BB16B1">
              <w:rPr>
                <w:b/>
                <w:bCs/>
              </w:rPr>
              <w:t xml:space="preserve"> en place par :</w:t>
            </w:r>
          </w:p>
        </w:tc>
        <w:tc>
          <w:tcPr>
            <w:tcW w:w="1022" w:type="pct"/>
            <w:shd w:val="clear" w:color="auto" w:fill="F0E8DE"/>
          </w:tcPr>
          <w:p w14:paraId="2BC7C655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Ressource :</w:t>
            </w:r>
          </w:p>
        </w:tc>
        <w:tc>
          <w:tcPr>
            <w:tcW w:w="1022" w:type="pct"/>
            <w:shd w:val="clear" w:color="auto" w:fill="F0E8DE"/>
          </w:tcPr>
          <w:p w14:paraId="2A10639A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Coordonnées :</w:t>
            </w:r>
          </w:p>
        </w:tc>
        <w:tc>
          <w:tcPr>
            <w:tcW w:w="1022" w:type="pct"/>
            <w:shd w:val="clear" w:color="auto" w:fill="F0E8DE"/>
          </w:tcPr>
          <w:p w14:paraId="51C9D1AD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Ressource :</w:t>
            </w:r>
          </w:p>
        </w:tc>
        <w:tc>
          <w:tcPr>
            <w:tcW w:w="1022" w:type="pct"/>
            <w:shd w:val="clear" w:color="auto" w:fill="F0E8DE"/>
          </w:tcPr>
          <w:p w14:paraId="467DC5AB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Coordonnées :</w:t>
            </w:r>
          </w:p>
        </w:tc>
      </w:tr>
      <w:tr w:rsidR="006F5318" w:rsidRPr="00BB16B1" w14:paraId="53655863" w14:textId="77777777" w:rsidTr="001605A4">
        <w:trPr>
          <w:cantSplit/>
          <w:trHeight w:val="624"/>
        </w:trPr>
        <w:tc>
          <w:tcPr>
            <w:tcW w:w="913" w:type="pct"/>
          </w:tcPr>
          <w:p w14:paraId="5E82D7D2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Le gouvernement</w:t>
            </w:r>
          </w:p>
        </w:tc>
        <w:tc>
          <w:tcPr>
            <w:tcW w:w="1022" w:type="pct"/>
          </w:tcPr>
          <w:p w14:paraId="5C9E6EB3" w14:textId="6E6C05DE" w:rsidR="006F5318" w:rsidRPr="00BB16B1" w:rsidRDefault="00482086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4509B9F2" w14:textId="03D4DDB5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212F487D" w14:textId="6C440AF6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2DFCB981" w14:textId="10EDEE7D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6F5318" w:rsidRPr="00BB16B1" w14:paraId="5B9B4DE8" w14:textId="77777777" w:rsidTr="001605A4">
        <w:trPr>
          <w:cantSplit/>
          <w:trHeight w:val="624"/>
        </w:trPr>
        <w:tc>
          <w:tcPr>
            <w:tcW w:w="913" w:type="pct"/>
          </w:tcPr>
          <w:p w14:paraId="71FCB597" w14:textId="16CF1EBF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L’établissement</w:t>
            </w:r>
          </w:p>
        </w:tc>
        <w:tc>
          <w:tcPr>
            <w:tcW w:w="1022" w:type="pct"/>
          </w:tcPr>
          <w:p w14:paraId="06CF43B7" w14:textId="264B4070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58657FA6" w14:textId="39E18B3E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48DED7AC" w14:textId="64C02923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2804CF8E" w14:textId="3546AA43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  <w:tr w:rsidR="006F5318" w:rsidRPr="00BB16B1" w14:paraId="3DC329DC" w14:textId="77777777" w:rsidTr="001605A4">
        <w:trPr>
          <w:cantSplit/>
          <w:trHeight w:val="624"/>
        </w:trPr>
        <w:tc>
          <w:tcPr>
            <w:tcW w:w="913" w:type="pct"/>
          </w:tcPr>
          <w:p w14:paraId="70089685" w14:textId="77777777" w:rsidR="006F5318" w:rsidRPr="00BB16B1" w:rsidRDefault="006F5318" w:rsidP="001605A4">
            <w:pPr>
              <w:pStyle w:val="Gabaritp9"/>
              <w:spacing w:after="120"/>
              <w:jc w:val="left"/>
            </w:pPr>
            <w:r w:rsidRPr="00BB16B1">
              <w:t>La direction ou le comité de programme</w:t>
            </w:r>
          </w:p>
        </w:tc>
        <w:tc>
          <w:tcPr>
            <w:tcW w:w="1022" w:type="pct"/>
          </w:tcPr>
          <w:p w14:paraId="148352F9" w14:textId="2B34C72C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0D12C83E" w14:textId="2FB703D4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2498A554" w14:textId="664197F5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  <w:tc>
          <w:tcPr>
            <w:tcW w:w="1022" w:type="pct"/>
          </w:tcPr>
          <w:p w14:paraId="0F0B40D7" w14:textId="3C098FC5" w:rsidR="006F5318" w:rsidRPr="00BB16B1" w:rsidRDefault="006F5318" w:rsidP="001605A4">
            <w:pPr>
              <w:pStyle w:val="Gabaritp9"/>
              <w:spacing w:after="120"/>
            </w:pPr>
            <w:r w:rsidRPr="00BB16B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</w:p>
        </w:tc>
      </w:tr>
    </w:tbl>
    <w:p w14:paraId="0329A7C7" w14:textId="77777777" w:rsidR="006F5318" w:rsidRPr="002F706C" w:rsidRDefault="006F5318" w:rsidP="001E1B20">
      <w:pPr>
        <w:pStyle w:val="GabaritH2"/>
        <w:spacing w:before="600"/>
      </w:pPr>
      <w:r w:rsidRPr="002F706C">
        <w:t xml:space="preserve">Mode </w:t>
      </w:r>
      <w:r w:rsidRPr="002A23A9">
        <w:t>privilégié</w:t>
      </w:r>
      <w:r w:rsidRPr="002F706C">
        <w:t xml:space="preserve"> : </w:t>
      </w:r>
      <w:r>
        <w:t>comodal</w:t>
      </w:r>
      <w:r w:rsidRPr="002F706C">
        <w:t>, hybride (pourcentage) ou complètement à distance</w:t>
      </w:r>
    </w:p>
    <w:p w14:paraId="70164260" w14:textId="77777777" w:rsidR="006F5318" w:rsidRDefault="006F5318" w:rsidP="001605A4">
      <w:pPr>
        <w:pStyle w:val="Gabaritp9retraitdedroite"/>
      </w:pPr>
      <w:r>
        <w:t xml:space="preserve">Après l’analyse des mesures et des ressources, vous devriez pouvoir </w:t>
      </w:r>
      <w:r w:rsidRPr="002F706C">
        <w:t>déterminer</w:t>
      </w:r>
      <w:r>
        <w:t xml:space="preserve"> un mode privilégié, même si ce choix pourrait changer au cours du processus de design. Ce choix ou cette contrainte orientera la suite de votre analyse et de vos décisions.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99"/>
        <w:gridCol w:w="5999"/>
        <w:gridCol w:w="5996"/>
      </w:tblGrid>
      <w:tr w:rsidR="006F5318" w:rsidRPr="005D74BB" w14:paraId="66E58610" w14:textId="77777777" w:rsidTr="00811E45">
        <w:trPr>
          <w:trHeight w:val="211"/>
        </w:trPr>
        <w:tc>
          <w:tcPr>
            <w:tcW w:w="1667" w:type="pct"/>
            <w:shd w:val="clear" w:color="auto" w:fill="F0E8DE"/>
          </w:tcPr>
          <w:p w14:paraId="20FD48DA" w14:textId="77777777" w:rsidR="006F5318" w:rsidRPr="005D74BB" w:rsidRDefault="006F5318" w:rsidP="001605A4">
            <w:pPr>
              <w:pStyle w:val="Gabaritp9"/>
              <w:spacing w:after="0"/>
              <w:rPr>
                <w:b/>
                <w:bCs/>
              </w:rPr>
            </w:pPr>
            <w:r w:rsidRPr="005D74BB">
              <w:rPr>
                <w:b/>
                <w:bCs/>
              </w:rPr>
              <w:t>Comodal</w:t>
            </w:r>
            <w:r w:rsidRPr="005D74BB">
              <w:rPr>
                <w:b/>
                <w:bCs/>
              </w:rPr>
              <w:br/>
            </w:r>
            <w:r w:rsidRPr="005D74BB">
              <w:t>(présence ou distance à 100 % au choix des étudiants)</w:t>
            </w:r>
          </w:p>
        </w:tc>
        <w:tc>
          <w:tcPr>
            <w:tcW w:w="1667" w:type="pct"/>
            <w:shd w:val="clear" w:color="auto" w:fill="F0E8DE"/>
          </w:tcPr>
          <w:p w14:paraId="55952F65" w14:textId="5EEEABA2" w:rsidR="006F5318" w:rsidRPr="00E13940" w:rsidRDefault="006F5318" w:rsidP="001605A4">
            <w:pPr>
              <w:pStyle w:val="Gabaritp9"/>
              <w:spacing w:after="0"/>
              <w:rPr>
                <w:b/>
                <w:bCs/>
              </w:rPr>
            </w:pPr>
            <w:r w:rsidRPr="005D74BB">
              <w:rPr>
                <w:b/>
                <w:bCs/>
              </w:rPr>
              <w:t>Hybride</w:t>
            </w:r>
          </w:p>
        </w:tc>
        <w:tc>
          <w:tcPr>
            <w:tcW w:w="1667" w:type="pct"/>
            <w:shd w:val="clear" w:color="auto" w:fill="F0E8DE"/>
          </w:tcPr>
          <w:p w14:paraId="030160A7" w14:textId="053B4EAE" w:rsidR="006F5318" w:rsidRPr="00E13940" w:rsidRDefault="006F5318" w:rsidP="001605A4">
            <w:pPr>
              <w:pStyle w:val="Gabaritp9"/>
              <w:spacing w:after="0"/>
              <w:rPr>
                <w:b/>
                <w:bCs/>
              </w:rPr>
            </w:pPr>
            <w:r w:rsidRPr="005D74BB">
              <w:rPr>
                <w:b/>
                <w:bCs/>
              </w:rPr>
              <w:t>Entièrement à distance</w:t>
            </w:r>
          </w:p>
        </w:tc>
      </w:tr>
      <w:tr w:rsidR="006F5318" w:rsidRPr="005D74BB" w14:paraId="23D3C975" w14:textId="77777777" w:rsidTr="001605A4">
        <w:trPr>
          <w:trHeight w:val="304"/>
        </w:trPr>
        <w:tc>
          <w:tcPr>
            <w:tcW w:w="1667" w:type="pct"/>
          </w:tcPr>
          <w:p w14:paraId="0E54F1C7" w14:textId="77777777" w:rsidR="006F5318" w:rsidRPr="005D74BB" w:rsidRDefault="006F5318" w:rsidP="001605A4">
            <w:pPr>
              <w:pStyle w:val="Gabaritp9"/>
              <w:spacing w:after="0"/>
              <w:jc w:val="left"/>
            </w:pPr>
            <w:r w:rsidRPr="005D74BB">
              <w:t xml:space="preserve">Chaque semaine 100 % à distance </w:t>
            </w:r>
            <w:r w:rsidRPr="005D74BB">
              <w:rPr>
                <w:b/>
                <w:bCs/>
              </w:rPr>
              <w:t>et</w:t>
            </w:r>
            <w:r w:rsidRPr="005D74BB">
              <w:t xml:space="preserve"> 100 % en présence</w:t>
            </w:r>
          </w:p>
        </w:tc>
        <w:tc>
          <w:tcPr>
            <w:tcW w:w="1667" w:type="pct"/>
          </w:tcPr>
          <w:p w14:paraId="6BCC213A" w14:textId="5580339B" w:rsidR="006F5318" w:rsidRPr="005D74BB" w:rsidRDefault="004E5DE2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4E5DE2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E2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4E5D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F5318" w:rsidRPr="005D74BB">
              <w:t>Principalement en présence (60-80 % en présence)</w:t>
            </w:r>
          </w:p>
          <w:p w14:paraId="1123A848" w14:textId="04EDDACC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4E5DE2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DE2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4E5DE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5D74BB">
              <w:t>Équilibré (50 % en présence)</w:t>
            </w:r>
          </w:p>
          <w:p w14:paraId="1FFB8F86" w14:textId="04640BD3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BB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5D74B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5D74BB">
              <w:t>Principalement à distance (20-40 % en présence)</w:t>
            </w:r>
          </w:p>
          <w:p w14:paraId="10BDD875" w14:textId="28B49A2D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t xml:space="preserve">Autre pourcentage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>
              <w:instrText xml:space="preserve"> FORMTEXT </w:instrText>
            </w:r>
            <w:r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67" w:type="pct"/>
          </w:tcPr>
          <w:p w14:paraId="5E25ACA3" w14:textId="112E7A3C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BB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5D74B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5D74BB">
              <w:t>Principalement synchrone (80 % de synchrone)</w:t>
            </w:r>
          </w:p>
          <w:p w14:paraId="665CC287" w14:textId="7D726A3D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BB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5D74BB">
              <w:rPr>
                <w:sz w:val="16"/>
                <w:szCs w:val="16"/>
              </w:rPr>
              <w:fldChar w:fldCharType="end"/>
            </w:r>
            <w:r>
              <w:tab/>
            </w:r>
            <w:r w:rsidRPr="005D74BB">
              <w:t>Équilibré (50 % d’activités synchrones)</w:t>
            </w:r>
          </w:p>
          <w:p w14:paraId="0F9FA2AB" w14:textId="4547F58E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BB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5D74B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5D74BB">
              <w:t>Principalement asynchrone (20 % ou moins de synchrone)</w:t>
            </w:r>
          </w:p>
          <w:p w14:paraId="7A3023A1" w14:textId="548B9E18" w:rsidR="006F5318" w:rsidRPr="005D74BB" w:rsidRDefault="006F5318" w:rsidP="001605A4">
            <w:pPr>
              <w:pStyle w:val="Gabaritp9"/>
              <w:tabs>
                <w:tab w:val="left" w:pos="298"/>
              </w:tabs>
              <w:spacing w:after="120"/>
              <w:jc w:val="left"/>
            </w:pPr>
            <w:r w:rsidRPr="005D74BB">
              <w:t>Autre pourcentage :</w:t>
            </w:r>
            <w: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instrText xml:space="preserve"> FORMTEXT </w:instrText>
            </w:r>
            <w:r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EE44B9F" w14:textId="77777777" w:rsidR="006F5318" w:rsidRPr="005D74BB" w:rsidRDefault="006F5318" w:rsidP="00553D73">
      <w:pPr>
        <w:pStyle w:val="GabaritH2"/>
      </w:pPr>
      <w:r w:rsidRPr="005D74BB">
        <w:lastRenderedPageBreak/>
        <w:t>Clientèle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99"/>
        <w:gridCol w:w="5999"/>
        <w:gridCol w:w="5996"/>
      </w:tblGrid>
      <w:tr w:rsidR="006F5318" w14:paraId="18589D6D" w14:textId="77777777" w:rsidTr="00B440AD">
        <w:trPr>
          <w:trHeight w:val="387"/>
        </w:trPr>
        <w:tc>
          <w:tcPr>
            <w:tcW w:w="5000" w:type="pct"/>
            <w:gridSpan w:val="3"/>
            <w:shd w:val="clear" w:color="auto" w:fill="F0E8DE"/>
          </w:tcPr>
          <w:p w14:paraId="6735DC7D" w14:textId="6A7A4240" w:rsidR="006F5318" w:rsidRPr="005D74BB" w:rsidRDefault="006F5318" w:rsidP="001605A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5D74BB">
              <w:rPr>
                <w:b/>
                <w:bCs/>
              </w:rPr>
              <w:t>Contraintes</w:t>
            </w:r>
            <w:r w:rsidR="002B0DBB">
              <w:rPr>
                <w:b/>
                <w:bCs/>
              </w:rPr>
              <w:t xml:space="preserve"> et/ou particularités</w:t>
            </w:r>
          </w:p>
        </w:tc>
      </w:tr>
      <w:tr w:rsidR="006F5318" w14:paraId="20D2E6B1" w14:textId="77777777" w:rsidTr="001605A4">
        <w:tc>
          <w:tcPr>
            <w:tcW w:w="1667" w:type="pct"/>
            <w:shd w:val="clear" w:color="auto" w:fill="auto"/>
          </w:tcPr>
          <w:p w14:paraId="1A9C154C" w14:textId="77777777" w:rsidR="006F5318" w:rsidRDefault="006F5318" w:rsidP="001605A4">
            <w:pPr>
              <w:pStyle w:val="Gabaritp9"/>
              <w:spacing w:after="0"/>
              <w:jc w:val="left"/>
            </w:pPr>
            <w:r>
              <w:t>Technologiques et matérielles (ex. : pas d’ordinateur personnel, pas d’imprimante)</w:t>
            </w:r>
          </w:p>
        </w:tc>
        <w:tc>
          <w:tcPr>
            <w:tcW w:w="1667" w:type="pct"/>
            <w:shd w:val="clear" w:color="auto" w:fill="auto"/>
          </w:tcPr>
          <w:p w14:paraId="70E9CF03" w14:textId="77777777" w:rsidR="006F5318" w:rsidRDefault="006F5318" w:rsidP="001605A4">
            <w:pPr>
              <w:pStyle w:val="Gabaritp9"/>
              <w:spacing w:after="0"/>
              <w:jc w:val="left"/>
            </w:pPr>
            <w:r>
              <w:t>Temporelles (ex. : début d’un emploi d’été, augmentation des heures de travail, besoin de flexibilité, etc.)</w:t>
            </w:r>
          </w:p>
        </w:tc>
        <w:tc>
          <w:tcPr>
            <w:tcW w:w="1667" w:type="pct"/>
            <w:shd w:val="clear" w:color="auto" w:fill="auto"/>
          </w:tcPr>
          <w:p w14:paraId="54B78E17" w14:textId="77777777" w:rsidR="006F5318" w:rsidRDefault="006F5318" w:rsidP="001605A4">
            <w:pPr>
              <w:pStyle w:val="Gabaritp9"/>
              <w:spacing w:after="0"/>
              <w:jc w:val="left"/>
            </w:pPr>
            <w:r>
              <w:t>Psychologiques et de santé en général (ex. : situation d’anxiété, situation de handicap, etc.)</w:t>
            </w:r>
          </w:p>
        </w:tc>
      </w:tr>
      <w:tr w:rsidR="006F5318" w14:paraId="627391A8" w14:textId="77777777" w:rsidTr="001605A4">
        <w:trPr>
          <w:trHeight w:val="2098"/>
        </w:trPr>
        <w:tc>
          <w:tcPr>
            <w:tcW w:w="1667" w:type="pct"/>
          </w:tcPr>
          <w:p w14:paraId="55E8E213" w14:textId="389551D1" w:rsidR="006F5318" w:rsidRDefault="006F5318" w:rsidP="001605A4">
            <w:pPr>
              <w:pStyle w:val="Gabaritp9"/>
              <w:spacing w:after="12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instrText xml:space="preserve"> FORMTEXT </w:instrText>
            </w:r>
            <w:r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67" w:type="pct"/>
          </w:tcPr>
          <w:p w14:paraId="6235E192" w14:textId="4D5E98B6" w:rsidR="006F5318" w:rsidRDefault="006F5318" w:rsidP="00714D9D">
            <w:pPr>
              <w:pStyle w:val="Gabaritp9"/>
              <w:spacing w:after="120"/>
              <w:jc w:val="lef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instrText xml:space="preserve"> FORMTEXT </w:instrText>
            </w:r>
            <w:r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67" w:type="pct"/>
          </w:tcPr>
          <w:p w14:paraId="481B82BE" w14:textId="2A763E71" w:rsidR="006F5318" w:rsidRDefault="006F5318" w:rsidP="001605A4">
            <w:pPr>
              <w:pStyle w:val="Gabaritp9"/>
              <w:spacing w:after="120"/>
              <w:jc w:val="lef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>
              <w:instrText xml:space="preserve"> FORMTEXT </w:instrText>
            </w:r>
            <w:r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6A7C3AF" w14:textId="2C7D1EDE" w:rsidR="006F5318" w:rsidRDefault="006F5318" w:rsidP="00553D73">
      <w:pPr>
        <w:pStyle w:val="GabaritH2"/>
      </w:pPr>
      <w:r>
        <w:t>Besoins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97"/>
        <w:gridCol w:w="8997"/>
      </w:tblGrid>
      <w:tr w:rsidR="006F5318" w:rsidRPr="002A23A9" w14:paraId="68AD11BD" w14:textId="77777777" w:rsidTr="00B440AD">
        <w:trPr>
          <w:trHeight w:val="379"/>
        </w:trPr>
        <w:tc>
          <w:tcPr>
            <w:tcW w:w="2500" w:type="pct"/>
            <w:shd w:val="clear" w:color="auto" w:fill="F0E8DE"/>
          </w:tcPr>
          <w:p w14:paraId="6D0AC865" w14:textId="77777777" w:rsidR="006F5318" w:rsidRPr="002A23A9" w:rsidRDefault="006F5318" w:rsidP="002A23A9">
            <w:pPr>
              <w:pStyle w:val="Gabaritp9"/>
              <w:spacing w:after="0"/>
              <w:rPr>
                <w:b/>
                <w:bCs/>
              </w:rPr>
            </w:pPr>
            <w:r w:rsidRPr="002A23A9">
              <w:rPr>
                <w:b/>
                <w:bCs/>
              </w:rPr>
              <w:t>Les vôtres (temps, formations, autres)</w:t>
            </w:r>
          </w:p>
        </w:tc>
        <w:tc>
          <w:tcPr>
            <w:tcW w:w="2500" w:type="pct"/>
            <w:shd w:val="clear" w:color="auto" w:fill="F0E8DE"/>
          </w:tcPr>
          <w:p w14:paraId="51B6B0E5" w14:textId="77777777" w:rsidR="006F5318" w:rsidRPr="002A23A9" w:rsidRDefault="006F5318" w:rsidP="002A23A9">
            <w:pPr>
              <w:pStyle w:val="Gabaritp9"/>
              <w:spacing w:after="0"/>
              <w:rPr>
                <w:b/>
                <w:bCs/>
              </w:rPr>
            </w:pPr>
            <w:r w:rsidRPr="002A23A9">
              <w:rPr>
                <w:b/>
                <w:bCs/>
              </w:rPr>
              <w:t>Ceux des étudiants</w:t>
            </w:r>
          </w:p>
        </w:tc>
      </w:tr>
      <w:tr w:rsidR="006F5318" w14:paraId="2D4E299D" w14:textId="77777777" w:rsidTr="00B440AD">
        <w:trPr>
          <w:trHeight w:val="1818"/>
        </w:trPr>
        <w:tc>
          <w:tcPr>
            <w:tcW w:w="2500" w:type="pct"/>
          </w:tcPr>
          <w:p w14:paraId="528E639D" w14:textId="2260C54B" w:rsidR="006F5318" w:rsidRPr="00BB16B1" w:rsidRDefault="006F5318" w:rsidP="002A23A9">
            <w:pPr>
              <w:pStyle w:val="Gabaritp9"/>
              <w:spacing w:after="0"/>
            </w:pPr>
            <w:r w:rsidRPr="00BB16B1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  <w:bookmarkEnd w:id="5"/>
          </w:p>
        </w:tc>
        <w:tc>
          <w:tcPr>
            <w:tcW w:w="2500" w:type="pct"/>
          </w:tcPr>
          <w:p w14:paraId="3B9063B7" w14:textId="3FCBCC56" w:rsidR="006F5318" w:rsidRPr="00BB16B1" w:rsidRDefault="006F5318" w:rsidP="002A23A9">
            <w:pPr>
              <w:pStyle w:val="Gabaritp9"/>
              <w:spacing w:after="0"/>
            </w:pPr>
            <w:r w:rsidRPr="00BB16B1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BB16B1">
              <w:instrText xml:space="preserve"> FORMTEXT </w:instrText>
            </w:r>
            <w:r w:rsidRPr="00BB16B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BB16B1">
              <w:fldChar w:fldCharType="end"/>
            </w:r>
            <w:bookmarkEnd w:id="6"/>
          </w:p>
        </w:tc>
      </w:tr>
    </w:tbl>
    <w:p w14:paraId="76527A6D" w14:textId="77777777" w:rsidR="002B0DBB" w:rsidRPr="002B0DBB" w:rsidRDefault="006F5318" w:rsidP="002B0DBB">
      <w:pPr>
        <w:pStyle w:val="GabaritH2"/>
        <w:spacing w:after="120"/>
      </w:pPr>
      <w:r w:rsidRPr="002B0DBB">
        <w:t>Stratégies retenues pour se tenir au fait des besoins en cours de session ou pour s’assurer que tout va bien</w:t>
      </w:r>
    </w:p>
    <w:p w14:paraId="2A9F467A" w14:textId="1E42736A" w:rsidR="006F5318" w:rsidRDefault="006F5318" w:rsidP="002B0DBB">
      <w:pPr>
        <w:pStyle w:val="Gabaritp9"/>
      </w:pPr>
      <w:r w:rsidRPr="00BB16B1">
        <w:t>(</w:t>
      </w:r>
      <w:proofErr w:type="gramStart"/>
      <w:r w:rsidRPr="00BB16B1">
        <w:t>ex.</w:t>
      </w:r>
      <w:proofErr w:type="gramEnd"/>
      <w:r w:rsidRPr="00BB16B1">
        <w:t> : téléphone 1 fois/semaine ou mois, rencontre virtuelle synchrone à telle fréquence, boîte à besoins consultée régulièrement, forum, autre)</w:t>
      </w:r>
    </w:p>
    <w:p w14:paraId="3B5F7303" w14:textId="4D62C529" w:rsidR="006F5318" w:rsidRPr="00BB16B1" w:rsidRDefault="006F5318" w:rsidP="006F5318">
      <w:pPr>
        <w:pStyle w:val="Gabaritp9"/>
        <w:spacing w:before="240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  <w:bookmarkEnd w:id="7"/>
    </w:p>
    <w:p w14:paraId="27A9C4C3" w14:textId="77777777" w:rsidR="00E922F1" w:rsidRPr="002A23A9" w:rsidRDefault="00E922F1" w:rsidP="00553D73">
      <w:pPr>
        <w:pStyle w:val="GabaritH2"/>
      </w:pPr>
      <w:r w:rsidRPr="002A23A9">
        <w:lastRenderedPageBreak/>
        <w:t>Cibles d’apprentissage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98"/>
        <w:gridCol w:w="2019"/>
        <w:gridCol w:w="2023"/>
        <w:gridCol w:w="2023"/>
        <w:gridCol w:w="2300"/>
        <w:gridCol w:w="4531"/>
      </w:tblGrid>
      <w:tr w:rsidR="00510D38" w14:paraId="2DD3A524" w14:textId="77777777" w:rsidTr="00510D38">
        <w:trPr>
          <w:trHeight w:val="813"/>
        </w:trPr>
        <w:tc>
          <w:tcPr>
            <w:tcW w:w="1417" w:type="pct"/>
            <w:shd w:val="clear" w:color="auto" w:fill="F0E8DE"/>
          </w:tcPr>
          <w:p w14:paraId="7A073243" w14:textId="77777777" w:rsidR="001605A4" w:rsidRDefault="00E922F1" w:rsidP="001605A4">
            <w:pPr>
              <w:pStyle w:val="Gabaritp9"/>
              <w:spacing w:after="60"/>
              <w:jc w:val="left"/>
              <w:rPr>
                <w:b/>
                <w:bCs/>
              </w:rPr>
            </w:pPr>
            <w:r w:rsidRPr="00DC385A">
              <w:rPr>
                <w:b/>
                <w:bCs/>
              </w:rPr>
              <w:t>Cible d’apprentissage</w:t>
            </w:r>
          </w:p>
          <w:p w14:paraId="36EE45EE" w14:textId="58DEE515" w:rsidR="00E922F1" w:rsidRDefault="00E922F1" w:rsidP="002A23A9">
            <w:pPr>
              <w:pStyle w:val="Gabaritp9"/>
              <w:spacing w:after="0"/>
              <w:jc w:val="left"/>
            </w:pPr>
            <w:r>
              <w:t>Objectifs spécifiques ou énoncés de compétences (ou composantes de compétences ou sous-composantes) tirés de votre plan de cours</w:t>
            </w:r>
          </w:p>
        </w:tc>
        <w:tc>
          <w:tcPr>
            <w:tcW w:w="561" w:type="pct"/>
            <w:shd w:val="clear" w:color="auto" w:fill="F0E8DE"/>
          </w:tcPr>
          <w:p w14:paraId="6B78C1B3" w14:textId="77777777" w:rsidR="001605A4" w:rsidRDefault="00E922F1" w:rsidP="001605A4">
            <w:pPr>
              <w:pStyle w:val="Gabaritp9"/>
              <w:spacing w:after="60"/>
              <w:jc w:val="left"/>
              <w:rPr>
                <w:b/>
                <w:bCs/>
              </w:rPr>
            </w:pPr>
            <w:r w:rsidRPr="004B4836">
              <w:rPr>
                <w:b/>
                <w:bCs/>
              </w:rPr>
              <w:t>Critère 1 :</w:t>
            </w:r>
          </w:p>
          <w:p w14:paraId="6DFD942C" w14:textId="35FDFA51" w:rsidR="00E922F1" w:rsidRDefault="00E922F1" w:rsidP="002A23A9">
            <w:pPr>
              <w:pStyle w:val="Gabaritp9"/>
              <w:spacing w:after="0"/>
              <w:jc w:val="left"/>
            </w:pPr>
            <w:r>
              <w:t>Cette cible est à prioriser, car elle est absolument essentielle</w:t>
            </w:r>
          </w:p>
        </w:tc>
        <w:tc>
          <w:tcPr>
            <w:tcW w:w="562" w:type="pct"/>
            <w:shd w:val="clear" w:color="auto" w:fill="F0E8DE"/>
          </w:tcPr>
          <w:p w14:paraId="7BAC9777" w14:textId="77777777" w:rsidR="001605A4" w:rsidRDefault="00E922F1" w:rsidP="001605A4">
            <w:pPr>
              <w:pStyle w:val="Gabaritp9"/>
              <w:spacing w:after="60"/>
              <w:jc w:val="left"/>
              <w:rPr>
                <w:b/>
                <w:bCs/>
              </w:rPr>
            </w:pPr>
            <w:r w:rsidRPr="004B4836">
              <w:rPr>
                <w:b/>
                <w:bCs/>
              </w:rPr>
              <w:t>Critère 2 :</w:t>
            </w:r>
          </w:p>
          <w:p w14:paraId="342A5E96" w14:textId="72993C56" w:rsidR="00E922F1" w:rsidRDefault="00E922F1" w:rsidP="002A23A9">
            <w:pPr>
              <w:pStyle w:val="Gabaritp9"/>
              <w:spacing w:after="0"/>
              <w:jc w:val="left"/>
            </w:pPr>
            <w:r>
              <w:t>Était difficile à atteindre en classe avec les étudiants</w:t>
            </w:r>
          </w:p>
        </w:tc>
        <w:tc>
          <w:tcPr>
            <w:tcW w:w="562" w:type="pct"/>
            <w:shd w:val="clear" w:color="auto" w:fill="F0E8DE"/>
          </w:tcPr>
          <w:p w14:paraId="0190931A" w14:textId="77777777" w:rsidR="001605A4" w:rsidRDefault="00E922F1" w:rsidP="001605A4">
            <w:pPr>
              <w:pStyle w:val="Gabaritp9"/>
              <w:spacing w:after="60"/>
              <w:jc w:val="left"/>
              <w:rPr>
                <w:b/>
                <w:bCs/>
              </w:rPr>
            </w:pPr>
            <w:r w:rsidRPr="004B4836">
              <w:rPr>
                <w:b/>
                <w:bCs/>
              </w:rPr>
              <w:t>Critère 3 :</w:t>
            </w:r>
          </w:p>
          <w:p w14:paraId="587B6B0B" w14:textId="68A79F21" w:rsidR="00E922F1" w:rsidRDefault="00E922F1" w:rsidP="002A23A9">
            <w:pPr>
              <w:pStyle w:val="Gabaritp9"/>
              <w:spacing w:after="0"/>
              <w:jc w:val="left"/>
            </w:pPr>
            <w:r>
              <w:t>Je souhaitais déjà améliorer cette partie du cours</w:t>
            </w:r>
          </w:p>
        </w:tc>
        <w:tc>
          <w:tcPr>
            <w:tcW w:w="639" w:type="pct"/>
            <w:shd w:val="clear" w:color="auto" w:fill="F0E8DE"/>
          </w:tcPr>
          <w:p w14:paraId="11C67AF0" w14:textId="77777777" w:rsidR="00E922F1" w:rsidRDefault="00E922F1" w:rsidP="001605A4">
            <w:pPr>
              <w:pStyle w:val="Gabaritp9"/>
              <w:spacing w:after="60"/>
              <w:jc w:val="left"/>
            </w:pPr>
            <w:r w:rsidRPr="00DC385A">
              <w:rPr>
                <w:b/>
                <w:bCs/>
              </w:rPr>
              <w:t>Priorité</w:t>
            </w:r>
            <w:r>
              <w:t xml:space="preserve"> 1, 2, 3</w:t>
            </w:r>
          </w:p>
          <w:p w14:paraId="0666F8EC" w14:textId="77777777" w:rsidR="00E922F1" w:rsidRDefault="00E922F1" w:rsidP="002A23A9">
            <w:pPr>
              <w:pStyle w:val="Gabaritp9"/>
              <w:spacing w:after="0"/>
              <w:jc w:val="left"/>
            </w:pPr>
            <w:r>
              <w:t>1 = trois critères</w:t>
            </w:r>
          </w:p>
          <w:p w14:paraId="37681DE6" w14:textId="56601D37" w:rsidR="00E922F1" w:rsidRDefault="00E922F1" w:rsidP="002A23A9">
            <w:pPr>
              <w:pStyle w:val="Gabaritp9"/>
              <w:spacing w:after="0"/>
              <w:jc w:val="left"/>
            </w:pPr>
            <w:r>
              <w:t>2</w:t>
            </w:r>
            <w:r w:rsidR="002A23A9">
              <w:t xml:space="preserve"> </w:t>
            </w:r>
            <w:r>
              <w:t>= deux critères sur trois</w:t>
            </w:r>
          </w:p>
          <w:p w14:paraId="304FC1D2" w14:textId="404DA89D" w:rsidR="00E922F1" w:rsidRDefault="00E922F1" w:rsidP="002A23A9">
            <w:pPr>
              <w:pStyle w:val="Gabaritp9"/>
              <w:spacing w:after="0"/>
              <w:jc w:val="left"/>
            </w:pPr>
            <w:r>
              <w:t>3</w:t>
            </w:r>
            <w:r w:rsidR="002A23A9">
              <w:t xml:space="preserve"> </w:t>
            </w:r>
            <w:r>
              <w:t>= un critère sur trois</w:t>
            </w:r>
          </w:p>
        </w:tc>
        <w:tc>
          <w:tcPr>
            <w:tcW w:w="1259" w:type="pct"/>
            <w:shd w:val="clear" w:color="auto" w:fill="F0E8DE"/>
          </w:tcPr>
          <w:p w14:paraId="7ECB50C7" w14:textId="77777777" w:rsidR="00E922F1" w:rsidRDefault="00E922F1" w:rsidP="001605A4">
            <w:pPr>
              <w:pStyle w:val="Gabaritp9"/>
              <w:spacing w:after="60"/>
              <w:jc w:val="left"/>
            </w:pPr>
            <w:r w:rsidRPr="00DC385A">
              <w:rPr>
                <w:b/>
                <w:bCs/>
              </w:rPr>
              <w:t>Notes</w:t>
            </w:r>
          </w:p>
          <w:p w14:paraId="58E6EB09" w14:textId="77777777" w:rsidR="00E922F1" w:rsidRDefault="00E922F1" w:rsidP="002A23A9">
            <w:pPr>
              <w:pStyle w:val="Gabaritp9"/>
              <w:spacing w:after="0"/>
              <w:jc w:val="left"/>
            </w:pPr>
            <w:r>
              <w:t>(</w:t>
            </w:r>
            <w:proofErr w:type="gramStart"/>
            <w:r>
              <w:t>ex.</w:t>
            </w:r>
            <w:proofErr w:type="gramEnd"/>
            <w:r>
              <w:t> : idées au sujet de ce qui pourrait être fait, à l’état de « tempête d’idées »)</w:t>
            </w:r>
          </w:p>
        </w:tc>
      </w:tr>
      <w:tr w:rsidR="00510D38" w14:paraId="70880093" w14:textId="77777777" w:rsidTr="00510D38">
        <w:trPr>
          <w:trHeight w:val="669"/>
        </w:trPr>
        <w:tc>
          <w:tcPr>
            <w:tcW w:w="1417" w:type="pct"/>
          </w:tcPr>
          <w:p w14:paraId="2B732CFF" w14:textId="3C4AD9AD" w:rsidR="001605A4" w:rsidRDefault="00510D38" w:rsidP="001605A4">
            <w:pPr>
              <w:pStyle w:val="Gabaritp9"/>
              <w:spacing w:after="120"/>
            </w:pPr>
            <w:r w:rsidRPr="00B54CC3">
              <w:rPr>
                <w:color w:val="aut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54CC3">
              <w:rPr>
                <w:color w:val="auto"/>
              </w:rPr>
              <w:instrText xml:space="preserve"> </w:instrText>
            </w:r>
            <w:bookmarkStart w:id="8" w:name="Texte15"/>
            <w:r w:rsidRPr="00B54CC3">
              <w:rPr>
                <w:color w:val="auto"/>
              </w:rPr>
              <w:instrText xml:space="preserve">FORMTEXT </w:instrText>
            </w:r>
            <w:r w:rsidRPr="00B54CC3">
              <w:rPr>
                <w:color w:val="auto"/>
              </w:rPr>
            </w:r>
            <w:r w:rsidRPr="00B54CC3">
              <w:rPr>
                <w:color w:val="auto"/>
              </w:rPr>
              <w:fldChar w:fldCharType="separate"/>
            </w:r>
            <w:r w:rsidRPr="00B54CC3">
              <w:rPr>
                <w:color w:val="auto"/>
              </w:rPr>
              <w:t>Cible 1: énoncé…</w:t>
            </w:r>
            <w:r w:rsidRPr="00B54CC3">
              <w:rPr>
                <w:color w:val="auto"/>
              </w:rPr>
              <w:fldChar w:fldCharType="end"/>
            </w:r>
            <w:bookmarkEnd w:id="8"/>
          </w:p>
        </w:tc>
        <w:tc>
          <w:tcPr>
            <w:tcW w:w="561" w:type="pct"/>
          </w:tcPr>
          <w:p w14:paraId="7C920115" w14:textId="3BC89937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084089A7" w14:textId="4597B03C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2EED8B6F" w14:textId="20B14DC5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6A0AEAE7" w14:textId="432013B3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3FE287FE" w14:textId="6D8EA3B6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61FFE36D" w14:textId="77777777" w:rsidTr="00510D38">
        <w:trPr>
          <w:trHeight w:val="669"/>
        </w:trPr>
        <w:tc>
          <w:tcPr>
            <w:tcW w:w="1417" w:type="pct"/>
          </w:tcPr>
          <w:p w14:paraId="2C8AF76C" w14:textId="61D59728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6A42B2FD" w14:textId="6ADE0AE4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1BD97C10" w14:textId="467E66C3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017937BA" w14:textId="7A713E5B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225B79BE" w14:textId="6885F6FF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2A5A3715" w14:textId="17643B9E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1119ACDA" w14:textId="77777777" w:rsidTr="00510D38">
        <w:trPr>
          <w:trHeight w:val="669"/>
        </w:trPr>
        <w:tc>
          <w:tcPr>
            <w:tcW w:w="1417" w:type="pct"/>
          </w:tcPr>
          <w:p w14:paraId="30C4B709" w14:textId="42AF75F9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05AE9BC1" w14:textId="20B6BD01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1699F988" w14:textId="76D15894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2C0695A6" w14:textId="309E6599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13A7C079" w14:textId="3F77AEB1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258F9A28" w14:textId="5030B5BA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0BBFFECC" w14:textId="77777777" w:rsidTr="00510D38">
        <w:trPr>
          <w:trHeight w:val="669"/>
        </w:trPr>
        <w:tc>
          <w:tcPr>
            <w:tcW w:w="1417" w:type="pct"/>
          </w:tcPr>
          <w:p w14:paraId="2108E324" w14:textId="7D704677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6CFE9B8A" w14:textId="2367CF36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7EA1F790" w14:textId="6C92A82B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26A34806" w14:textId="2EC66121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610ED9A1" w14:textId="23A01921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11BFF252" w14:textId="634D8075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20463BEA" w14:textId="77777777" w:rsidTr="00510D38">
        <w:trPr>
          <w:trHeight w:val="669"/>
        </w:trPr>
        <w:tc>
          <w:tcPr>
            <w:tcW w:w="1417" w:type="pct"/>
          </w:tcPr>
          <w:p w14:paraId="5F9E84C4" w14:textId="2AFA0E40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5F5836EE" w14:textId="0F895E7E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56403F99" w14:textId="674CDCA2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79D4A313" w14:textId="7A02FEA1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6D810F94" w14:textId="7FC774A9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0B3F8E64" w14:textId="47C2A45D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60294F74" w14:textId="77777777" w:rsidTr="00510D38">
        <w:trPr>
          <w:trHeight w:val="669"/>
        </w:trPr>
        <w:tc>
          <w:tcPr>
            <w:tcW w:w="1417" w:type="pct"/>
          </w:tcPr>
          <w:p w14:paraId="41755294" w14:textId="5271CDC2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4CEDD80C" w14:textId="63739897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5B862DDB" w14:textId="1226910F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459A212C" w14:textId="139F2D94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44F75D11" w14:textId="23FC26F4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60BA24F9" w14:textId="14AE5A2B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  <w:tr w:rsidR="00510D38" w14:paraId="6E916D07" w14:textId="77777777" w:rsidTr="00510D38">
        <w:trPr>
          <w:trHeight w:val="669"/>
        </w:trPr>
        <w:tc>
          <w:tcPr>
            <w:tcW w:w="1417" w:type="pct"/>
          </w:tcPr>
          <w:p w14:paraId="2BD9FDAB" w14:textId="66AE0B29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1" w:type="pct"/>
          </w:tcPr>
          <w:p w14:paraId="64E54B81" w14:textId="19D5A9EE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4B8E9185" w14:textId="48BAEFFA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562" w:type="pct"/>
          </w:tcPr>
          <w:p w14:paraId="3771663F" w14:textId="644647E4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639" w:type="pct"/>
          </w:tcPr>
          <w:p w14:paraId="146C4AF1" w14:textId="0DBED589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  <w:tc>
          <w:tcPr>
            <w:tcW w:w="1259" w:type="pct"/>
          </w:tcPr>
          <w:p w14:paraId="1983C10A" w14:textId="7FCCD9DD" w:rsidR="001605A4" w:rsidRDefault="001605A4" w:rsidP="001605A4">
            <w:pPr>
              <w:pStyle w:val="Gabaritp9"/>
              <w:spacing w:after="120"/>
            </w:pPr>
            <w:r w:rsidRPr="00535911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35911">
              <w:instrText xml:space="preserve"> FORMTEXT </w:instrText>
            </w:r>
            <w:r w:rsidRPr="00535911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535911">
              <w:fldChar w:fldCharType="end"/>
            </w:r>
          </w:p>
        </w:tc>
      </w:tr>
    </w:tbl>
    <w:p w14:paraId="0520C8A8" w14:textId="4EED789E" w:rsidR="00E922F1" w:rsidRPr="001E1B20" w:rsidRDefault="00E922F1" w:rsidP="001E1B20">
      <w:pPr>
        <w:pStyle w:val="GabaritH1"/>
      </w:pPr>
      <w:proofErr w:type="spellStart"/>
      <w:r>
        <w:lastRenderedPageBreak/>
        <w:t>Macro</w:t>
      </w:r>
      <w:r w:rsidR="00F1705C">
        <w:t>c</w:t>
      </w:r>
      <w:r>
        <w:t>onception</w:t>
      </w:r>
      <w:proofErr w:type="spellEnd"/>
    </w:p>
    <w:p w14:paraId="55BE9A6A" w14:textId="77777777" w:rsidR="00E922F1" w:rsidRPr="00D23C88" w:rsidRDefault="00E922F1" w:rsidP="001E1B20">
      <w:pPr>
        <w:pStyle w:val="GabaritH2"/>
      </w:pPr>
      <w:r w:rsidRPr="00D23C88">
        <w:t>Définir le type de cheminement (hybride vs à distance, activités synchrones vs asynchrones)</w:t>
      </w:r>
    </w:p>
    <w:p w14:paraId="0C36B5FE" w14:textId="43FF39C3" w:rsidR="00E922F1" w:rsidRPr="00E95554" w:rsidRDefault="002B0DBB" w:rsidP="00510D38">
      <w:pPr>
        <w:pStyle w:val="Gabaritp9retraitdedroite"/>
      </w:pPr>
      <w:r>
        <w:t xml:space="preserve">Modifiez </w:t>
      </w:r>
      <w:r w:rsidR="00E922F1">
        <w:t xml:space="preserve">le tableau </w:t>
      </w:r>
      <w:r>
        <w:t xml:space="preserve">en fonction de vos décisions de conception, </w:t>
      </w:r>
      <w:r w:rsidR="00E922F1">
        <w:t>d’après la légende proposée ci-dessous ou en créant la vôtre.</w:t>
      </w:r>
      <w:r w:rsidR="00510D38">
        <w:t xml:space="preserve"> Une cellule de couleur signifie que le module est en cours pendant la semaine identifiée. Vous pouvez éditer ce tableau comme vous le souhaitez. Le cheminement ci-dessous n’est qu’un exemple fictif, que vous pouvez ajuster en fonction de votre analyse et de vos cibles d’apprentissage.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866"/>
        <w:gridCol w:w="856"/>
        <w:gridCol w:w="857"/>
        <w:gridCol w:w="857"/>
        <w:gridCol w:w="860"/>
        <w:gridCol w:w="857"/>
        <w:gridCol w:w="857"/>
        <w:gridCol w:w="857"/>
        <w:gridCol w:w="857"/>
        <w:gridCol w:w="860"/>
        <w:gridCol w:w="857"/>
        <w:gridCol w:w="857"/>
        <w:gridCol w:w="857"/>
        <w:gridCol w:w="893"/>
        <w:gridCol w:w="846"/>
      </w:tblGrid>
      <w:tr w:rsidR="001605A4" w:rsidRPr="00501D30" w14:paraId="0CD44400" w14:textId="77777777" w:rsidTr="002B2E34">
        <w:trPr>
          <w:trHeight w:val="22"/>
        </w:trPr>
        <w:tc>
          <w:tcPr>
            <w:tcW w:w="1418" w:type="pct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CF0569B" w14:textId="77777777" w:rsidR="00E922F1" w:rsidRPr="00501D30" w:rsidRDefault="00E922F1" w:rsidP="00501D30">
            <w:pPr>
              <w:pStyle w:val="Gabaritp9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582" w:type="pct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7B372004" w14:textId="77777777" w:rsidR="00E922F1" w:rsidRPr="00501D30" w:rsidRDefault="00E922F1" w:rsidP="00501D30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01D30">
              <w:rPr>
                <w:b/>
                <w:bCs/>
              </w:rPr>
              <w:t>Semaines</w:t>
            </w:r>
          </w:p>
        </w:tc>
      </w:tr>
      <w:tr w:rsidR="001605A4" w:rsidRPr="001605A4" w14:paraId="58577F7C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464161EE" w14:textId="77777777" w:rsidR="00E922F1" w:rsidRPr="00501D30" w:rsidRDefault="00E922F1" w:rsidP="00501D30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01D30">
              <w:rPr>
                <w:b/>
                <w:bCs/>
              </w:rPr>
              <w:t>Modules ou thèmes abordés</w:t>
            </w:r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56CE90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3F41C0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2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CA61FA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3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1D9E24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4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148C19D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5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388BA9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6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752B440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7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D9DDC7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8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1E1607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9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3FD265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10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777450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11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4B5F236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12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319D097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13</w:t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0641BED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14</w:t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B904298" w14:textId="77777777" w:rsidR="00E922F1" w:rsidRPr="00501D30" w:rsidRDefault="00E922F1" w:rsidP="00501D30">
            <w:pPr>
              <w:pStyle w:val="Gabaritp9"/>
              <w:spacing w:after="0"/>
              <w:jc w:val="center"/>
            </w:pPr>
            <w:r w:rsidRPr="00501D30">
              <w:t>15</w:t>
            </w:r>
          </w:p>
        </w:tc>
      </w:tr>
      <w:tr w:rsidR="002B2E34" w:rsidRPr="001605A4" w14:paraId="761C2584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C28FB7" w14:textId="77777777" w:rsidR="002B2E34" w:rsidRPr="001605A4" w:rsidRDefault="002B2E34" w:rsidP="002B2E34">
            <w:pPr>
              <w:pStyle w:val="Gabaritp9"/>
              <w:spacing w:after="0"/>
            </w:pPr>
            <w:r w:rsidRPr="001605A4">
              <w:t>Intro</w:t>
            </w:r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561026E3" w14:textId="4A555A66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4B0B046" w14:textId="082A0D3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9675727" w14:textId="5049C73A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C875853" w14:textId="396CEA84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F5423E0" w14:textId="226D99C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9F0F2F0" w14:textId="61B045BF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BA49B42" w14:textId="427098E9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4E5040D" w14:textId="74A70B64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0D92EBB" w14:textId="476CF8F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6E284C4" w14:textId="3A98A68D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B0C1BF6" w14:textId="0D3A423F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A996E27" w14:textId="0F0C2842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B23BA71" w14:textId="60711662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4B44696" w14:textId="6D74A675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304B18C" w14:textId="2F22D62F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C092A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C092A">
              <w:rPr>
                <w:sz w:val="16"/>
                <w:szCs w:val="16"/>
              </w:rPr>
              <w:instrText xml:space="preserve"> FORMTEXT </w:instrText>
            </w:r>
            <w:r w:rsidRPr="00FC092A">
              <w:rPr>
                <w:sz w:val="16"/>
                <w:szCs w:val="16"/>
              </w:rPr>
            </w:r>
            <w:r w:rsidRPr="00FC092A">
              <w:rPr>
                <w:sz w:val="16"/>
                <w:szCs w:val="16"/>
              </w:rPr>
              <w:fldChar w:fldCharType="separate"/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noProof/>
                <w:sz w:val="16"/>
                <w:szCs w:val="16"/>
              </w:rPr>
              <w:t> </w:t>
            </w:r>
            <w:r w:rsidRPr="00FC092A">
              <w:rPr>
                <w:sz w:val="16"/>
                <w:szCs w:val="16"/>
              </w:rPr>
              <w:fldChar w:fldCharType="end"/>
            </w:r>
          </w:p>
        </w:tc>
      </w:tr>
      <w:tr w:rsidR="002B2E34" w:rsidRPr="001605A4" w14:paraId="0DB6C408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0D83B1B" w14:textId="4D406117" w:rsidR="002B2E34" w:rsidRPr="001605A4" w:rsidRDefault="002B2E34" w:rsidP="002B2E34">
            <w:pPr>
              <w:pStyle w:val="Gabaritp9"/>
              <w:spacing w:after="0"/>
            </w:pPr>
            <w:r w:rsidRPr="001605A4">
              <w:t xml:space="preserve">Module 1 : 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1605A4">
              <w:t xml:space="preserve"> </w:t>
            </w:r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726041EA" w14:textId="7EC3FC3F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71CD964E" w14:textId="3FF43309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770C288A" w14:textId="75F4C1A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87C403A" w14:textId="13C2FB0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1B8C1EB" w14:textId="3A252D36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F42DD5" w14:textId="3F443926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D8F3FF0" w14:textId="37513A0D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B94A1D2" w14:textId="422CD6FE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010C1A4" w14:textId="4D40B90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DE18DF1" w14:textId="4707D4FB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10F1678" w14:textId="12826FF0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DDAABF" w14:textId="310CF9FE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4EC4139" w14:textId="59DF5AC4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68EE765" w14:textId="68A9F4B5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34FF6AA" w14:textId="5B1DA5F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A5026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A5026">
              <w:rPr>
                <w:sz w:val="16"/>
                <w:szCs w:val="16"/>
              </w:rPr>
              <w:instrText xml:space="preserve"> FORMTEXT </w:instrText>
            </w:r>
            <w:r w:rsidRPr="003A5026">
              <w:rPr>
                <w:sz w:val="16"/>
                <w:szCs w:val="16"/>
              </w:rPr>
            </w:r>
            <w:r w:rsidRPr="003A5026">
              <w:rPr>
                <w:sz w:val="16"/>
                <w:szCs w:val="16"/>
              </w:rPr>
              <w:fldChar w:fldCharType="separate"/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noProof/>
                <w:sz w:val="16"/>
                <w:szCs w:val="16"/>
              </w:rPr>
              <w:t> </w:t>
            </w:r>
            <w:r w:rsidRPr="003A5026">
              <w:rPr>
                <w:sz w:val="16"/>
                <w:szCs w:val="16"/>
              </w:rPr>
              <w:fldChar w:fldCharType="end"/>
            </w:r>
          </w:p>
        </w:tc>
      </w:tr>
      <w:tr w:rsidR="002B2E34" w:rsidRPr="001605A4" w14:paraId="018BE87B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8B2C71" w14:textId="08F30756" w:rsidR="002B2E34" w:rsidRPr="001605A4" w:rsidRDefault="002B2E34" w:rsidP="002B2E34">
            <w:pPr>
              <w:pStyle w:val="Gabaritp9"/>
              <w:spacing w:after="0"/>
            </w:pPr>
            <w:r w:rsidRPr="001605A4">
              <w:t xml:space="preserve">Module 2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134B41A" w14:textId="31F95EA7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EE4D79" w14:textId="4A88CE0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</w:tcPr>
          <w:p w14:paraId="0A1ED089" w14:textId="294A029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5B32C660" w14:textId="1E6045D9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45F129F7" w14:textId="7A65D790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4FE3C172" w14:textId="4C9EED7E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6F810EA6" w14:textId="5E689F4D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DS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451BE726" w14:textId="488905F9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7F658F" w14:textId="46700F2B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4680719" w14:textId="5402C162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5E5365B" w14:textId="08C1A180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5630698" w14:textId="075D5743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300BE47" w14:textId="22E95BD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E906117" w14:textId="6D74166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3E98B26" w14:textId="198D219A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A1348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8A1348">
              <w:rPr>
                <w:sz w:val="16"/>
                <w:szCs w:val="16"/>
              </w:rPr>
              <w:instrText xml:space="preserve"> FORMTEXT </w:instrText>
            </w:r>
            <w:r w:rsidRPr="008A1348">
              <w:rPr>
                <w:sz w:val="16"/>
                <w:szCs w:val="16"/>
              </w:rPr>
            </w:r>
            <w:r w:rsidRPr="008A1348">
              <w:rPr>
                <w:sz w:val="16"/>
                <w:szCs w:val="16"/>
              </w:rPr>
              <w:fldChar w:fldCharType="separate"/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noProof/>
                <w:sz w:val="16"/>
                <w:szCs w:val="16"/>
              </w:rPr>
              <w:t> </w:t>
            </w:r>
            <w:r w:rsidRPr="008A1348">
              <w:rPr>
                <w:sz w:val="16"/>
                <w:szCs w:val="16"/>
              </w:rPr>
              <w:fldChar w:fldCharType="end"/>
            </w:r>
          </w:p>
        </w:tc>
      </w:tr>
      <w:tr w:rsidR="002B2E34" w:rsidRPr="001605A4" w14:paraId="79341A27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626895" w14:textId="3FBFBF44" w:rsidR="002B2E34" w:rsidRPr="001605A4" w:rsidRDefault="002B2E34" w:rsidP="002B2E34">
            <w:pPr>
              <w:pStyle w:val="Gabaritp9"/>
              <w:spacing w:after="0"/>
            </w:pPr>
            <w:r w:rsidRPr="001605A4">
              <w:t xml:space="preserve">Module 3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D531B49" w14:textId="46B0F80C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4A87F9" w14:textId="7D557500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E4F4E1A" w14:textId="17512CE0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73EB7A" w14:textId="2BE4BDB3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1D6B5A" w14:textId="31D43EC4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AC5933" w14:textId="4FD8D69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EE6DCE2" w14:textId="3238B33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9B49E65" w14:textId="6C47004F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512D6FCB" w14:textId="458B8784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57269630" w14:textId="199E0386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7E5C884D" w14:textId="04F75B91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3EE5DC25" w14:textId="5055CFDB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133B601F" w14:textId="05B861B6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DS</w:t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7E32F38" w14:textId="662CB7D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EB1BE5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B1BE5">
              <w:rPr>
                <w:sz w:val="16"/>
                <w:szCs w:val="16"/>
              </w:rPr>
              <w:instrText xml:space="preserve"> FORMTEXT </w:instrText>
            </w:r>
            <w:r w:rsidRPr="00EB1BE5">
              <w:rPr>
                <w:sz w:val="16"/>
                <w:szCs w:val="16"/>
              </w:rPr>
            </w:r>
            <w:r w:rsidRPr="00EB1BE5">
              <w:rPr>
                <w:sz w:val="16"/>
                <w:szCs w:val="16"/>
              </w:rPr>
              <w:fldChar w:fldCharType="separate"/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1976CC2" w14:textId="5C95C1B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EB1BE5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B1BE5">
              <w:rPr>
                <w:sz w:val="16"/>
                <w:szCs w:val="16"/>
              </w:rPr>
              <w:instrText xml:space="preserve"> FORMTEXT </w:instrText>
            </w:r>
            <w:r w:rsidRPr="00EB1BE5">
              <w:rPr>
                <w:sz w:val="16"/>
                <w:szCs w:val="16"/>
              </w:rPr>
            </w:r>
            <w:r w:rsidRPr="00EB1BE5">
              <w:rPr>
                <w:sz w:val="16"/>
                <w:szCs w:val="16"/>
              </w:rPr>
              <w:fldChar w:fldCharType="separate"/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noProof/>
                <w:sz w:val="16"/>
                <w:szCs w:val="16"/>
              </w:rPr>
              <w:t> </w:t>
            </w:r>
            <w:r w:rsidRPr="00EB1BE5">
              <w:rPr>
                <w:sz w:val="16"/>
                <w:szCs w:val="16"/>
              </w:rPr>
              <w:fldChar w:fldCharType="end"/>
            </w:r>
          </w:p>
        </w:tc>
      </w:tr>
      <w:tr w:rsidR="002B2E34" w:rsidRPr="001605A4" w14:paraId="6A7321C3" w14:textId="77777777" w:rsidTr="002B2E34">
        <w:tc>
          <w:tcPr>
            <w:tcW w:w="141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DC358A" w14:textId="64DB5EBC" w:rsidR="002B2E34" w:rsidRPr="001605A4" w:rsidRDefault="002B2E34" w:rsidP="002B2E34">
            <w:pPr>
              <w:pStyle w:val="Gabaritp9"/>
              <w:spacing w:after="0"/>
            </w:pPr>
            <w:r w:rsidRPr="001605A4">
              <w:t xml:space="preserve">Module </w:t>
            </w:r>
            <w:r>
              <w:t>x</w:t>
            </w:r>
            <w:r w:rsidRPr="001605A4">
              <w:t> :</w:t>
            </w:r>
            <w:r>
              <w:t xml:space="preserve">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0FED436" w14:textId="0E28B3DD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B1FF6BC" w14:textId="52768E9D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4938FA" w14:textId="203349B2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01AE2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01AE2">
              <w:rPr>
                <w:sz w:val="16"/>
                <w:szCs w:val="16"/>
              </w:rPr>
              <w:instrText xml:space="preserve"> FORMTEXT </w:instrText>
            </w:r>
            <w:r w:rsidRPr="00B01AE2">
              <w:rPr>
                <w:sz w:val="16"/>
                <w:szCs w:val="16"/>
              </w:rPr>
            </w:r>
            <w:r w:rsidRPr="00B01AE2">
              <w:rPr>
                <w:sz w:val="16"/>
                <w:szCs w:val="16"/>
              </w:rPr>
              <w:fldChar w:fldCharType="separate"/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noProof/>
                <w:sz w:val="16"/>
                <w:szCs w:val="16"/>
              </w:rPr>
              <w:t> </w:t>
            </w:r>
            <w:r w:rsidRPr="00B01AE2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1BAEE0" w14:textId="014E3F04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10C256" w14:textId="3678B587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FC137D" w14:textId="4CAD5F95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B848FBA" w14:textId="444027E3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8AD34D" w14:textId="7AE3D686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B20FA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0FA7">
              <w:rPr>
                <w:sz w:val="16"/>
                <w:szCs w:val="16"/>
              </w:rPr>
              <w:instrText xml:space="preserve"> FORMTEXT </w:instrText>
            </w:r>
            <w:r w:rsidRPr="00B20FA7">
              <w:rPr>
                <w:sz w:val="16"/>
                <w:szCs w:val="16"/>
              </w:rPr>
            </w:r>
            <w:r w:rsidRPr="00B20FA7">
              <w:rPr>
                <w:sz w:val="16"/>
                <w:szCs w:val="16"/>
              </w:rPr>
              <w:fldChar w:fldCharType="separate"/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noProof/>
                <w:sz w:val="16"/>
                <w:szCs w:val="16"/>
              </w:rPr>
              <w:t> </w:t>
            </w:r>
            <w:r w:rsidRPr="00B20FA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D8E6D9" w14:textId="19FAF8FA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B6BE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B6BE7">
              <w:rPr>
                <w:sz w:val="16"/>
                <w:szCs w:val="16"/>
              </w:rPr>
              <w:instrText xml:space="preserve"> FORMTEXT </w:instrText>
            </w:r>
            <w:r w:rsidRPr="00FB6BE7">
              <w:rPr>
                <w:sz w:val="16"/>
                <w:szCs w:val="16"/>
              </w:rPr>
            </w:r>
            <w:r w:rsidRPr="00FB6BE7">
              <w:rPr>
                <w:sz w:val="16"/>
                <w:szCs w:val="16"/>
              </w:rPr>
              <w:fldChar w:fldCharType="separate"/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1CDD51" w14:textId="4C2E4C09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B6BE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B6BE7">
              <w:rPr>
                <w:sz w:val="16"/>
                <w:szCs w:val="16"/>
              </w:rPr>
              <w:instrText xml:space="preserve"> FORMTEXT </w:instrText>
            </w:r>
            <w:r w:rsidRPr="00FB6BE7">
              <w:rPr>
                <w:sz w:val="16"/>
                <w:szCs w:val="16"/>
              </w:rPr>
            </w:r>
            <w:r w:rsidRPr="00FB6BE7">
              <w:rPr>
                <w:sz w:val="16"/>
                <w:szCs w:val="16"/>
              </w:rPr>
              <w:fldChar w:fldCharType="separate"/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630EAC" w14:textId="2727DE78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B6BE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B6BE7">
              <w:rPr>
                <w:sz w:val="16"/>
                <w:szCs w:val="16"/>
              </w:rPr>
              <w:instrText xml:space="preserve"> FORMTEXT </w:instrText>
            </w:r>
            <w:r w:rsidRPr="00FB6BE7">
              <w:rPr>
                <w:sz w:val="16"/>
                <w:szCs w:val="16"/>
              </w:rPr>
            </w:r>
            <w:r w:rsidRPr="00FB6BE7">
              <w:rPr>
                <w:sz w:val="16"/>
                <w:szCs w:val="16"/>
              </w:rPr>
              <w:fldChar w:fldCharType="separate"/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4369056" w14:textId="3F8E7C55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B6BE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B6BE7">
              <w:rPr>
                <w:sz w:val="16"/>
                <w:szCs w:val="16"/>
              </w:rPr>
              <w:instrText xml:space="preserve"> FORMTEXT </w:instrText>
            </w:r>
            <w:r w:rsidRPr="00FB6BE7">
              <w:rPr>
                <w:sz w:val="16"/>
                <w:szCs w:val="16"/>
              </w:rPr>
            </w:r>
            <w:r w:rsidRPr="00FB6BE7">
              <w:rPr>
                <w:sz w:val="16"/>
                <w:szCs w:val="16"/>
              </w:rPr>
              <w:fldChar w:fldCharType="separate"/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C4C1862" w14:textId="5844A171" w:rsidR="002B2E34" w:rsidRPr="00501D30" w:rsidRDefault="002B2E34" w:rsidP="002B2E34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FB6BE7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B6BE7">
              <w:rPr>
                <w:sz w:val="16"/>
                <w:szCs w:val="16"/>
              </w:rPr>
              <w:instrText xml:space="preserve"> FORMTEXT </w:instrText>
            </w:r>
            <w:r w:rsidRPr="00FB6BE7">
              <w:rPr>
                <w:sz w:val="16"/>
                <w:szCs w:val="16"/>
              </w:rPr>
            </w:r>
            <w:r w:rsidRPr="00FB6BE7">
              <w:rPr>
                <w:sz w:val="16"/>
                <w:szCs w:val="16"/>
              </w:rPr>
              <w:fldChar w:fldCharType="separate"/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noProof/>
                <w:sz w:val="16"/>
                <w:szCs w:val="16"/>
              </w:rPr>
              <w:t> </w:t>
            </w:r>
            <w:r w:rsidRPr="00FB6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0E5060C4" w14:textId="244CDC00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</w:p>
        </w:tc>
        <w:tc>
          <w:tcPr>
            <w:tcW w:w="2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3C9CE7BD" w14:textId="7172D8EB" w:rsidR="002B2E34" w:rsidRPr="00501D30" w:rsidRDefault="002B2E34" w:rsidP="002B2E34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</w:t>
            </w:r>
          </w:p>
        </w:tc>
      </w:tr>
    </w:tbl>
    <w:p w14:paraId="513BE641" w14:textId="77777777" w:rsidR="001605A4" w:rsidRPr="001605A4" w:rsidRDefault="00E922F1" w:rsidP="00F1705C">
      <w:pPr>
        <w:pStyle w:val="Gabaritp9"/>
        <w:spacing w:before="240" w:after="60"/>
        <w:rPr>
          <w:b/>
          <w:bCs/>
        </w:rPr>
      </w:pPr>
      <w:r w:rsidRPr="001605A4">
        <w:rPr>
          <w:b/>
          <w:bCs/>
        </w:rPr>
        <w:t>Légende</w:t>
      </w:r>
    </w:p>
    <w:p w14:paraId="6D4839AC" w14:textId="77777777" w:rsidR="00510D38" w:rsidRPr="001605A4" w:rsidRDefault="00510D38" w:rsidP="00510D38">
      <w:pPr>
        <w:pStyle w:val="Gabaritp9"/>
        <w:spacing w:after="60"/>
      </w:pPr>
      <w:r>
        <w:t>C : comodale</w:t>
      </w:r>
    </w:p>
    <w:p w14:paraId="6EBA2B64" w14:textId="7CE40CE7" w:rsidR="00E922F1" w:rsidRPr="001605A4" w:rsidRDefault="00E922F1" w:rsidP="00F1705C">
      <w:pPr>
        <w:pStyle w:val="Gabaritp9"/>
        <w:spacing w:after="60"/>
      </w:pPr>
      <w:r w:rsidRPr="001605A4">
        <w:t>P : présence</w:t>
      </w:r>
    </w:p>
    <w:p w14:paraId="771F9CE0" w14:textId="3B85E301" w:rsidR="00E922F1" w:rsidRDefault="00E922F1" w:rsidP="00F1705C">
      <w:pPr>
        <w:pStyle w:val="Gabaritp9"/>
        <w:spacing w:after="60"/>
      </w:pPr>
      <w:r w:rsidRPr="001605A4">
        <w:t>D : distance</w:t>
      </w:r>
    </w:p>
    <w:p w14:paraId="12D23FD4" w14:textId="77777777" w:rsidR="00E922F1" w:rsidRPr="001605A4" w:rsidRDefault="00E922F1" w:rsidP="00510D38">
      <w:pPr>
        <w:pStyle w:val="Gabaritp9"/>
        <w:spacing w:after="60"/>
        <w:ind w:left="680" w:right="57"/>
      </w:pPr>
      <w:r w:rsidRPr="001605A4">
        <w:t>En mode distance, préciser :</w:t>
      </w:r>
    </w:p>
    <w:p w14:paraId="26E764A2" w14:textId="77777777" w:rsidR="00E922F1" w:rsidRPr="00F1705C" w:rsidRDefault="00E922F1" w:rsidP="00510D38">
      <w:pPr>
        <w:pStyle w:val="Gabaritp29"/>
        <w:spacing w:after="60"/>
        <w:ind w:left="850" w:right="57"/>
      </w:pPr>
      <w:r w:rsidRPr="00F1705C">
        <w:t>S : synchrone</w:t>
      </w:r>
    </w:p>
    <w:p w14:paraId="160C72AC" w14:textId="77777777" w:rsidR="00E922F1" w:rsidRPr="00F1705C" w:rsidRDefault="00E922F1" w:rsidP="00510D38">
      <w:pPr>
        <w:pStyle w:val="Gabaritp29"/>
        <w:spacing w:after="60"/>
        <w:ind w:left="850" w:right="57"/>
      </w:pPr>
      <w:r w:rsidRPr="00F1705C">
        <w:t>A : asynchrone</w:t>
      </w:r>
    </w:p>
    <w:p w14:paraId="7697DF76" w14:textId="5778A4EC" w:rsidR="00E922F1" w:rsidRDefault="00E922F1" w:rsidP="00F1705C">
      <w:pPr>
        <w:pStyle w:val="Gabaritp9"/>
        <w:spacing w:after="60"/>
      </w:pPr>
      <w:r w:rsidRPr="001605A4">
        <w:t>Ajouter les moments de rencontres avec les étudiants avec la lettre R ou un code de couleurs</w:t>
      </w:r>
    </w:p>
    <w:p w14:paraId="4A5BC62E" w14:textId="77777777" w:rsidR="00727CAA" w:rsidRPr="00E95554" w:rsidRDefault="00727CAA" w:rsidP="00F1705C">
      <w:pPr>
        <w:pStyle w:val="Gabaritp9"/>
        <w:spacing w:after="60"/>
        <w:rPr>
          <w:color w:val="000000" w:themeColor="text1"/>
        </w:rPr>
      </w:pPr>
    </w:p>
    <w:p w14:paraId="7721D2FA" w14:textId="77777777" w:rsidR="00E922F1" w:rsidRPr="001605A4" w:rsidRDefault="00E922F1" w:rsidP="001E1B20">
      <w:pPr>
        <w:pStyle w:val="GabaritH2"/>
      </w:pPr>
      <w:r>
        <w:lastRenderedPageBreak/>
        <w:t>Tableau de cohérence pédagogique</w:t>
      </w:r>
    </w:p>
    <w:p w14:paraId="67A7BE2C" w14:textId="367418B7" w:rsidR="00E922F1" w:rsidRPr="00F57790" w:rsidRDefault="00E922F1" w:rsidP="001605A4">
      <w:pPr>
        <w:pStyle w:val="Gabaritp9retraitdedroite"/>
      </w:pPr>
      <w:r w:rsidRPr="00F57790">
        <w:t>Les activités proposées doivent favoriser l'atteinte des cibles d'apprentissage et permettre d’en évaluer l’atteinte tout en fournissant aux étudiants des rétroactions qui les aident à progresser. Le contenu doit également être circonscrit en cohérence avec les cibles</w:t>
      </w:r>
      <w:r w:rsidR="00B440AD">
        <w:t xml:space="preserve"> </w:t>
      </w:r>
      <w:r w:rsidRPr="00F57790">
        <w:t>d’apprentissage.</w:t>
      </w:r>
    </w:p>
    <w:tbl>
      <w:tblPr>
        <w:tblStyle w:val="Grilledutableau"/>
        <w:tblW w:w="1800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  <w:gridCol w:w="3600"/>
      </w:tblGrid>
      <w:tr w:rsidR="00F57790" w:rsidRPr="00856A0C" w14:paraId="2B797EF2" w14:textId="77777777" w:rsidTr="001E1B20">
        <w:trPr>
          <w:trHeight w:val="237"/>
        </w:trPr>
        <w:tc>
          <w:tcPr>
            <w:tcW w:w="3600" w:type="dxa"/>
            <w:shd w:val="clear" w:color="auto" w:fill="F0E8DE"/>
          </w:tcPr>
          <w:p w14:paraId="293799D8" w14:textId="77777777" w:rsidR="00E922F1" w:rsidRPr="00856A0C" w:rsidRDefault="00E922F1" w:rsidP="00856A0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856A0C">
              <w:rPr>
                <w:b/>
                <w:bCs/>
              </w:rPr>
              <w:t>Cible d’apprentissage</w:t>
            </w:r>
          </w:p>
        </w:tc>
        <w:tc>
          <w:tcPr>
            <w:tcW w:w="3600" w:type="dxa"/>
            <w:shd w:val="clear" w:color="auto" w:fill="F0E8DE"/>
          </w:tcPr>
          <w:p w14:paraId="5515B09C" w14:textId="77777777" w:rsidR="00E922F1" w:rsidRPr="00856A0C" w:rsidRDefault="00E922F1" w:rsidP="00856A0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856A0C">
              <w:rPr>
                <w:b/>
                <w:bCs/>
              </w:rPr>
              <w:t>Contenu/module</w:t>
            </w:r>
          </w:p>
        </w:tc>
        <w:tc>
          <w:tcPr>
            <w:tcW w:w="3600" w:type="dxa"/>
            <w:shd w:val="clear" w:color="auto" w:fill="F0E8DE"/>
          </w:tcPr>
          <w:p w14:paraId="3C2532E7" w14:textId="77777777" w:rsidR="00E922F1" w:rsidRPr="00856A0C" w:rsidRDefault="00E922F1" w:rsidP="00856A0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856A0C">
              <w:rPr>
                <w:b/>
                <w:bCs/>
              </w:rPr>
              <w:t>Ressources existantes</w:t>
            </w:r>
          </w:p>
        </w:tc>
        <w:tc>
          <w:tcPr>
            <w:tcW w:w="3600" w:type="dxa"/>
            <w:shd w:val="clear" w:color="auto" w:fill="F0E8DE"/>
          </w:tcPr>
          <w:p w14:paraId="7A1EA6C6" w14:textId="3804C6E2" w:rsidR="00E922F1" w:rsidRPr="00856A0C" w:rsidRDefault="00E922F1" w:rsidP="00856A0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856A0C">
              <w:rPr>
                <w:b/>
                <w:bCs/>
              </w:rPr>
              <w:t>Activités d’enseignement</w:t>
            </w:r>
            <w:r w:rsidR="00856A0C">
              <w:rPr>
                <w:b/>
                <w:bCs/>
              </w:rPr>
              <w:br/>
            </w:r>
            <w:r w:rsidRPr="00856A0C">
              <w:rPr>
                <w:b/>
                <w:bCs/>
              </w:rPr>
              <w:t>et d’apprentissage</w:t>
            </w:r>
          </w:p>
        </w:tc>
        <w:tc>
          <w:tcPr>
            <w:tcW w:w="3600" w:type="dxa"/>
            <w:shd w:val="clear" w:color="auto" w:fill="F0E8DE"/>
          </w:tcPr>
          <w:p w14:paraId="04F0F87D" w14:textId="62A3F904" w:rsidR="00E922F1" w:rsidRPr="00856A0C" w:rsidRDefault="00E922F1" w:rsidP="00856A0C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856A0C">
              <w:rPr>
                <w:b/>
                <w:bCs/>
              </w:rPr>
              <w:t>Activités d’évaluation des</w:t>
            </w:r>
            <w:r w:rsidR="00856A0C">
              <w:rPr>
                <w:b/>
                <w:bCs/>
              </w:rPr>
              <w:br/>
            </w:r>
            <w:r w:rsidRPr="00856A0C">
              <w:rPr>
                <w:b/>
                <w:bCs/>
              </w:rPr>
              <w:t>apprentissages / rétroaction</w:t>
            </w:r>
          </w:p>
        </w:tc>
      </w:tr>
      <w:tr w:rsidR="00F57790" w:rsidRPr="00856A0C" w14:paraId="2CED643F" w14:textId="77777777" w:rsidTr="001E1B20">
        <w:trPr>
          <w:trHeight w:val="567"/>
        </w:trPr>
        <w:tc>
          <w:tcPr>
            <w:tcW w:w="3600" w:type="dxa"/>
          </w:tcPr>
          <w:p w14:paraId="6F07D1D8" w14:textId="574C2334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  <w:bookmarkEnd w:id="13"/>
          </w:p>
        </w:tc>
        <w:tc>
          <w:tcPr>
            <w:tcW w:w="3600" w:type="dxa"/>
          </w:tcPr>
          <w:p w14:paraId="1A0A33B2" w14:textId="49E0CA15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146E009E" w14:textId="7C240D5E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5B1A75C7" w14:textId="3F9E5E27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21253EF8" w14:textId="381B753C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567D22F8" w14:textId="77777777" w:rsidTr="001E1B20">
        <w:trPr>
          <w:trHeight w:val="567"/>
        </w:trPr>
        <w:tc>
          <w:tcPr>
            <w:tcW w:w="3600" w:type="dxa"/>
          </w:tcPr>
          <w:p w14:paraId="2A2B888C" w14:textId="4E0DD577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63223D85" w14:textId="6C2FC103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339F0F47" w14:textId="1DDD9808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7819E936" w14:textId="73FEE195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1514B554" w14:textId="4F642C83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2EDDAC7A" w14:textId="77777777" w:rsidTr="001E1B20">
        <w:trPr>
          <w:trHeight w:val="567"/>
        </w:trPr>
        <w:tc>
          <w:tcPr>
            <w:tcW w:w="3600" w:type="dxa"/>
          </w:tcPr>
          <w:p w14:paraId="19B35A90" w14:textId="6503F781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10A61152" w14:textId="451B796E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4DF32372" w14:textId="226F3F9A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03A3B026" w14:textId="75C63D45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39A94C37" w14:textId="3E9B1AB7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07BCA89F" w14:textId="77777777" w:rsidTr="001E1B20">
        <w:trPr>
          <w:trHeight w:val="567"/>
        </w:trPr>
        <w:tc>
          <w:tcPr>
            <w:tcW w:w="3600" w:type="dxa"/>
          </w:tcPr>
          <w:p w14:paraId="092E9DA3" w14:textId="02A218C4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5C623D78" w14:textId="5F5A0CE4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3FDD1AD5" w14:textId="425C920D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205B28FC" w14:textId="036E168A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64400996" w14:textId="4B4F413E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26D18143" w14:textId="77777777" w:rsidTr="001E1B20">
        <w:trPr>
          <w:trHeight w:val="567"/>
        </w:trPr>
        <w:tc>
          <w:tcPr>
            <w:tcW w:w="3600" w:type="dxa"/>
          </w:tcPr>
          <w:p w14:paraId="6B9D892A" w14:textId="5DF726FE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15A4134F" w14:textId="23D9FD09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52858BB3" w14:textId="61FBC404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684D2F3C" w14:textId="7CBD8841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741A0F7F" w14:textId="27336601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1EE595C2" w14:textId="77777777" w:rsidTr="001E1B20">
        <w:trPr>
          <w:trHeight w:val="567"/>
        </w:trPr>
        <w:tc>
          <w:tcPr>
            <w:tcW w:w="3600" w:type="dxa"/>
          </w:tcPr>
          <w:p w14:paraId="4E58A036" w14:textId="2DF5AF67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39070C49" w14:textId="2FFC2545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5E6F3019" w14:textId="53005336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6A951847" w14:textId="643304B9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74D15CE4" w14:textId="5551B2F9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  <w:tr w:rsidR="00F57790" w:rsidRPr="00856A0C" w14:paraId="76890B49" w14:textId="77777777" w:rsidTr="001E1B20">
        <w:trPr>
          <w:trHeight w:val="567"/>
        </w:trPr>
        <w:tc>
          <w:tcPr>
            <w:tcW w:w="3600" w:type="dxa"/>
          </w:tcPr>
          <w:p w14:paraId="68AF01ED" w14:textId="0A9AB398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1CE9C1C2" w14:textId="53458A01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4EBAEF17" w14:textId="0EB2CF40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7473275C" w14:textId="415DC442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  <w:tc>
          <w:tcPr>
            <w:tcW w:w="3600" w:type="dxa"/>
          </w:tcPr>
          <w:p w14:paraId="00B9E4BE" w14:textId="193D42B5" w:rsidR="00F57790" w:rsidRPr="00856A0C" w:rsidRDefault="00F57790" w:rsidP="00856A0C">
            <w:pPr>
              <w:pStyle w:val="Gabaritp9"/>
              <w:spacing w:after="120"/>
            </w:pPr>
            <w:r w:rsidRPr="00856A0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6A0C">
              <w:instrText xml:space="preserve"> FORMTEXT </w:instrText>
            </w:r>
            <w:r w:rsidRPr="00856A0C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856A0C">
              <w:fldChar w:fldCharType="end"/>
            </w:r>
          </w:p>
        </w:tc>
      </w:tr>
    </w:tbl>
    <w:p w14:paraId="1AE18F8C" w14:textId="77777777" w:rsidR="003A55D2" w:rsidRDefault="00E922F1" w:rsidP="003A55D2">
      <w:pPr>
        <w:pStyle w:val="GabaritH2"/>
        <w:spacing w:after="120"/>
      </w:pPr>
      <w:r w:rsidRPr="00E13940">
        <w:lastRenderedPageBreak/>
        <w:t>Plan d’action</w:t>
      </w:r>
      <w:r w:rsidR="00E13940" w:rsidRPr="00E13940">
        <w:br/>
      </w:r>
      <w:r w:rsidRPr="00E13940">
        <w:t>Échéancier de travail établi en fonction des résultats de l’analyse</w:t>
      </w:r>
    </w:p>
    <w:p w14:paraId="66362692" w14:textId="499A0F5B" w:rsidR="00E922F1" w:rsidRPr="00E13940" w:rsidRDefault="00E922F1" w:rsidP="003A55D2">
      <w:pPr>
        <w:pStyle w:val="GabaritH2"/>
        <w:spacing w:before="0"/>
        <w:rPr>
          <w:sz w:val="20"/>
        </w:rPr>
      </w:pPr>
      <w:r w:rsidRPr="00E13940">
        <w:rPr>
          <w:sz w:val="18"/>
          <w:szCs w:val="18"/>
        </w:rPr>
        <w:t>(</w:t>
      </w:r>
      <w:r w:rsidR="00B440AD" w:rsidRPr="00E13940">
        <w:rPr>
          <w:sz w:val="18"/>
          <w:szCs w:val="18"/>
        </w:rPr>
        <w:t>Cet</w:t>
      </w:r>
      <w:r w:rsidRPr="00E13940">
        <w:rPr>
          <w:sz w:val="18"/>
          <w:szCs w:val="18"/>
        </w:rPr>
        <w:t xml:space="preserve"> échéancier devrait évoluer jusqu’à la fin du processus de design pédagogique)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3923"/>
        <w:gridCol w:w="5996"/>
      </w:tblGrid>
      <w:tr w:rsidR="00510D38" w:rsidRPr="00E13940" w14:paraId="57612324" w14:textId="77777777" w:rsidTr="008863B4">
        <w:trPr>
          <w:cantSplit/>
          <w:trHeight w:val="438"/>
        </w:trPr>
        <w:tc>
          <w:tcPr>
            <w:tcW w:w="2244" w:type="pct"/>
            <w:shd w:val="clear" w:color="auto" w:fill="F0E8DE"/>
          </w:tcPr>
          <w:p w14:paraId="3312CBFD" w14:textId="77777777" w:rsidR="00510D38" w:rsidRPr="00E13940" w:rsidRDefault="00510D38" w:rsidP="002B2E34">
            <w:pPr>
              <w:pStyle w:val="Gabaritp9"/>
              <w:spacing w:after="0"/>
              <w:rPr>
                <w:b/>
                <w:bCs/>
              </w:rPr>
            </w:pPr>
            <w:r w:rsidRPr="00E13940">
              <w:rPr>
                <w:b/>
                <w:bCs/>
              </w:rPr>
              <w:t>Tâche ou activité à mettre en place</w:t>
            </w:r>
          </w:p>
        </w:tc>
        <w:tc>
          <w:tcPr>
            <w:tcW w:w="1090" w:type="pct"/>
            <w:shd w:val="clear" w:color="auto" w:fill="F0E8DE"/>
          </w:tcPr>
          <w:p w14:paraId="73286FF0" w14:textId="77777777" w:rsidR="00510D38" w:rsidRPr="00E13940" w:rsidRDefault="00510D38" w:rsidP="002B2E34">
            <w:pPr>
              <w:pStyle w:val="Gabaritp9"/>
              <w:spacing w:after="0"/>
              <w:rPr>
                <w:b/>
                <w:bCs/>
              </w:rPr>
            </w:pPr>
            <w:r w:rsidRPr="00E13940">
              <w:rPr>
                <w:b/>
                <w:bCs/>
              </w:rPr>
              <w:t xml:space="preserve">Moment où ce sera prêt à </w:t>
            </w:r>
            <w:r>
              <w:rPr>
                <w:b/>
                <w:bCs/>
              </w:rPr>
              <w:t>diffuser</w:t>
            </w:r>
          </w:p>
        </w:tc>
        <w:tc>
          <w:tcPr>
            <w:tcW w:w="1666" w:type="pct"/>
            <w:shd w:val="clear" w:color="auto" w:fill="F0E8DE"/>
          </w:tcPr>
          <w:p w14:paraId="715B51E1" w14:textId="77777777" w:rsidR="00510D38" w:rsidRPr="00E13940" w:rsidRDefault="00510D38" w:rsidP="002B2E34">
            <w:pPr>
              <w:pStyle w:val="Gabaritp9"/>
              <w:spacing w:after="0"/>
              <w:rPr>
                <w:b/>
                <w:bCs/>
              </w:rPr>
            </w:pPr>
            <w:r w:rsidRPr="00E13940">
              <w:rPr>
                <w:b/>
                <w:bCs/>
              </w:rPr>
              <w:t>Commentaires ou notes</w:t>
            </w:r>
          </w:p>
        </w:tc>
      </w:tr>
      <w:tr w:rsidR="00510D38" w14:paraId="1F588DCD" w14:textId="77777777" w:rsidTr="008863B4">
        <w:trPr>
          <w:cantSplit/>
          <w:trHeight w:val="404"/>
        </w:trPr>
        <w:tc>
          <w:tcPr>
            <w:tcW w:w="2244" w:type="pct"/>
          </w:tcPr>
          <w:p w14:paraId="448E0667" w14:textId="77777777" w:rsidR="00510D38" w:rsidRDefault="00510D38" w:rsidP="002B2E34">
            <w:pPr>
              <w:pStyle w:val="Gabaritp9"/>
              <w:spacing w:after="12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pct"/>
          </w:tcPr>
          <w:p w14:paraId="17986D98" w14:textId="77777777" w:rsidR="00510D38" w:rsidRDefault="00510D38" w:rsidP="002B2E34">
            <w:pPr>
              <w:pStyle w:val="Gabaritp9"/>
              <w:spacing w:after="120"/>
            </w:pPr>
            <w:r w:rsidRPr="00D71A3A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1A3A">
              <w:instrText xml:space="preserve"> FORMTEXT </w:instrText>
            </w:r>
            <w:r w:rsidRPr="00D71A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1A3A">
              <w:fldChar w:fldCharType="end"/>
            </w:r>
          </w:p>
        </w:tc>
        <w:tc>
          <w:tcPr>
            <w:tcW w:w="1666" w:type="pct"/>
          </w:tcPr>
          <w:p w14:paraId="4DB12155" w14:textId="77777777" w:rsidR="00510D38" w:rsidRDefault="00510D38" w:rsidP="002B2E34">
            <w:pPr>
              <w:pStyle w:val="Gabaritp9"/>
              <w:spacing w:after="120"/>
            </w:pPr>
            <w:r w:rsidRPr="00D71A3A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71A3A">
              <w:instrText xml:space="preserve"> FORMTEXT </w:instrText>
            </w:r>
            <w:r w:rsidRPr="00D71A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71A3A">
              <w:fldChar w:fldCharType="end"/>
            </w:r>
          </w:p>
        </w:tc>
      </w:tr>
      <w:tr w:rsidR="00510D38" w14:paraId="627179C4" w14:textId="77777777" w:rsidTr="008863B4">
        <w:trPr>
          <w:cantSplit/>
          <w:trHeight w:val="387"/>
        </w:trPr>
        <w:tc>
          <w:tcPr>
            <w:tcW w:w="2244" w:type="pct"/>
          </w:tcPr>
          <w:p w14:paraId="2344B5BC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090" w:type="pct"/>
          </w:tcPr>
          <w:p w14:paraId="1DFCB2FC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666" w:type="pct"/>
          </w:tcPr>
          <w:p w14:paraId="026B1E2E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</w:tr>
      <w:tr w:rsidR="00510D38" w14:paraId="3E20FD8C" w14:textId="77777777" w:rsidTr="008863B4">
        <w:trPr>
          <w:cantSplit/>
          <w:trHeight w:val="395"/>
        </w:trPr>
        <w:tc>
          <w:tcPr>
            <w:tcW w:w="2244" w:type="pct"/>
          </w:tcPr>
          <w:p w14:paraId="365930BE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090" w:type="pct"/>
          </w:tcPr>
          <w:p w14:paraId="16AFC005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666" w:type="pct"/>
          </w:tcPr>
          <w:p w14:paraId="6F662EDE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</w:tr>
      <w:tr w:rsidR="00510D38" w14:paraId="48596A29" w14:textId="77777777" w:rsidTr="008863B4">
        <w:trPr>
          <w:cantSplit/>
          <w:trHeight w:val="389"/>
        </w:trPr>
        <w:tc>
          <w:tcPr>
            <w:tcW w:w="2244" w:type="pct"/>
          </w:tcPr>
          <w:p w14:paraId="12ABCA4A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090" w:type="pct"/>
          </w:tcPr>
          <w:p w14:paraId="637C37F8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666" w:type="pct"/>
          </w:tcPr>
          <w:p w14:paraId="2F7C230D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</w:tr>
      <w:tr w:rsidR="00510D38" w14:paraId="285A752C" w14:textId="77777777" w:rsidTr="008863B4">
        <w:trPr>
          <w:cantSplit/>
          <w:trHeight w:val="408"/>
        </w:trPr>
        <w:tc>
          <w:tcPr>
            <w:tcW w:w="2244" w:type="pct"/>
          </w:tcPr>
          <w:p w14:paraId="294A88D4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090" w:type="pct"/>
          </w:tcPr>
          <w:p w14:paraId="2B6FF001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  <w:tc>
          <w:tcPr>
            <w:tcW w:w="1666" w:type="pct"/>
          </w:tcPr>
          <w:p w14:paraId="005718AE" w14:textId="77777777" w:rsidR="00510D38" w:rsidRDefault="00510D38" w:rsidP="002B2E34">
            <w:pPr>
              <w:pStyle w:val="Gabaritp9"/>
              <w:spacing w:after="120"/>
            </w:pPr>
            <w:r w:rsidRPr="00A84C55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84C55">
              <w:instrText xml:space="preserve"> FORMTEXT </w:instrText>
            </w:r>
            <w:r w:rsidRPr="00A84C5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84C55">
              <w:fldChar w:fldCharType="end"/>
            </w:r>
          </w:p>
        </w:tc>
      </w:tr>
    </w:tbl>
    <w:p w14:paraId="6769A17C" w14:textId="4F7D3648" w:rsidR="00E922F1" w:rsidRDefault="00E922F1" w:rsidP="003A55D2">
      <w:pPr>
        <w:pStyle w:val="GabaritH2"/>
        <w:spacing w:before="480"/>
      </w:pPr>
      <w:r>
        <w:t xml:space="preserve">Gestes à poser pour favoriser la </w:t>
      </w:r>
      <w:r w:rsidRPr="00E13940">
        <w:t>motivation</w:t>
      </w:r>
    </w:p>
    <w:p w14:paraId="5A65007D" w14:textId="77777777" w:rsidR="00E922F1" w:rsidRDefault="00E922F1" w:rsidP="00E13940">
      <w:pPr>
        <w:pStyle w:val="Gabaritp9retraitdedroite"/>
      </w:pPr>
      <w:r>
        <w:t>Indiquez quels gestes vous comptez poser pour favoriser la motivation des étudiants. En cours de session, vous pourrez consulter cette liste. Elle vous servira de rappel.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996"/>
        <w:gridCol w:w="5999"/>
        <w:gridCol w:w="5999"/>
      </w:tblGrid>
      <w:tr w:rsidR="003A55D2" w:rsidRPr="003A55D2" w14:paraId="5C48927F" w14:textId="77777777" w:rsidTr="00482086">
        <w:trPr>
          <w:trHeight w:val="210"/>
        </w:trPr>
        <w:tc>
          <w:tcPr>
            <w:tcW w:w="1666" w:type="pct"/>
            <w:shd w:val="clear" w:color="auto" w:fill="F0E8DE"/>
          </w:tcPr>
          <w:p w14:paraId="6FD0B192" w14:textId="77777777" w:rsidR="00E922F1" w:rsidRPr="003A55D2" w:rsidRDefault="00E922F1" w:rsidP="003A55D2">
            <w:pPr>
              <w:pStyle w:val="Gabaritp9"/>
              <w:jc w:val="left"/>
              <w:rPr>
                <w:b/>
                <w:bCs/>
                <w:color w:val="262626" w:themeColor="text1" w:themeTint="D9"/>
              </w:rPr>
            </w:pPr>
            <w:r w:rsidRPr="003A55D2">
              <w:rPr>
                <w:b/>
                <w:bCs/>
                <w:color w:val="262626" w:themeColor="text1" w:themeTint="D9"/>
              </w:rPr>
              <w:t>Gestes pour favoriser l’attitude positive face à la tâche</w:t>
            </w:r>
          </w:p>
        </w:tc>
        <w:tc>
          <w:tcPr>
            <w:tcW w:w="1667" w:type="pct"/>
            <w:shd w:val="clear" w:color="auto" w:fill="F0E8DE"/>
          </w:tcPr>
          <w:p w14:paraId="3439190A" w14:textId="77777777" w:rsidR="00E922F1" w:rsidRPr="003A55D2" w:rsidRDefault="00E922F1" w:rsidP="003A55D2">
            <w:pPr>
              <w:pStyle w:val="Gabaritp9"/>
              <w:jc w:val="left"/>
              <w:rPr>
                <w:b/>
                <w:bCs/>
                <w:color w:val="262626" w:themeColor="text1" w:themeTint="D9"/>
              </w:rPr>
            </w:pPr>
            <w:r w:rsidRPr="003A55D2">
              <w:rPr>
                <w:b/>
                <w:bCs/>
                <w:color w:val="262626" w:themeColor="text1" w:themeTint="D9"/>
              </w:rPr>
              <w:t>Gestes pour faire en sorte que l’ampleur de la tâche soit adéquate (ni trop lourde ni trop légère)</w:t>
            </w:r>
          </w:p>
        </w:tc>
        <w:tc>
          <w:tcPr>
            <w:tcW w:w="1667" w:type="pct"/>
            <w:shd w:val="clear" w:color="auto" w:fill="F0E8DE"/>
          </w:tcPr>
          <w:p w14:paraId="0D8256CC" w14:textId="77777777" w:rsidR="00E922F1" w:rsidRPr="003A55D2" w:rsidRDefault="00E922F1" w:rsidP="003A55D2">
            <w:pPr>
              <w:pStyle w:val="Gabaritp9"/>
              <w:jc w:val="left"/>
              <w:rPr>
                <w:b/>
                <w:bCs/>
                <w:color w:val="262626" w:themeColor="text1" w:themeTint="D9"/>
              </w:rPr>
            </w:pPr>
            <w:r w:rsidRPr="003A55D2">
              <w:rPr>
                <w:b/>
                <w:bCs/>
                <w:color w:val="262626" w:themeColor="text1" w:themeTint="D9"/>
              </w:rPr>
              <w:t>Gestes pour favoriser l’importance accordée aux buts</w:t>
            </w:r>
          </w:p>
        </w:tc>
      </w:tr>
      <w:tr w:rsidR="003A55D2" w:rsidRPr="003A55D2" w14:paraId="2BE120A2" w14:textId="77777777" w:rsidTr="00482086">
        <w:trPr>
          <w:trHeight w:val="1627"/>
        </w:trPr>
        <w:tc>
          <w:tcPr>
            <w:tcW w:w="1666" w:type="pct"/>
          </w:tcPr>
          <w:p w14:paraId="575955E1" w14:textId="444E4E1F" w:rsidR="003A55D2" w:rsidRPr="003A55D2" w:rsidRDefault="003A55D2" w:rsidP="003A55D2">
            <w:pPr>
              <w:pStyle w:val="Gabaritp9"/>
              <w:spacing w:after="120"/>
            </w:pPr>
            <w:r w:rsidRPr="003A55D2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3A55D2">
              <w:instrText xml:space="preserve"> FORMTEXT </w:instrText>
            </w:r>
            <w:r w:rsidRPr="003A55D2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3A55D2">
              <w:fldChar w:fldCharType="end"/>
            </w:r>
            <w:bookmarkEnd w:id="14"/>
          </w:p>
        </w:tc>
        <w:tc>
          <w:tcPr>
            <w:tcW w:w="1667" w:type="pct"/>
          </w:tcPr>
          <w:p w14:paraId="19408097" w14:textId="33B9E6A3" w:rsidR="003A55D2" w:rsidRPr="003A55D2" w:rsidRDefault="003A55D2" w:rsidP="003A55D2">
            <w:pPr>
              <w:pStyle w:val="Gabaritp9"/>
              <w:rPr>
                <w:color w:val="262626" w:themeColor="text1" w:themeTint="D9"/>
              </w:rPr>
            </w:pPr>
            <w:r w:rsidRPr="00311E1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11E15">
              <w:instrText xml:space="preserve"> FORMTEXT </w:instrText>
            </w:r>
            <w:r w:rsidRPr="00311E15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311E15">
              <w:fldChar w:fldCharType="end"/>
            </w:r>
          </w:p>
        </w:tc>
        <w:tc>
          <w:tcPr>
            <w:tcW w:w="1667" w:type="pct"/>
          </w:tcPr>
          <w:p w14:paraId="5A91F141" w14:textId="73C80433" w:rsidR="003A55D2" w:rsidRPr="003A55D2" w:rsidRDefault="003A55D2" w:rsidP="003A55D2">
            <w:pPr>
              <w:pStyle w:val="Gabaritp9"/>
              <w:rPr>
                <w:color w:val="262626" w:themeColor="text1" w:themeTint="D9"/>
              </w:rPr>
            </w:pPr>
            <w:r w:rsidRPr="00311E1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11E15">
              <w:instrText xml:space="preserve"> FORMTEXT </w:instrText>
            </w:r>
            <w:r w:rsidRPr="00311E15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311E15">
              <w:fldChar w:fldCharType="end"/>
            </w:r>
          </w:p>
        </w:tc>
      </w:tr>
    </w:tbl>
    <w:p w14:paraId="0008B788" w14:textId="77777777" w:rsidR="00E922F1" w:rsidRDefault="00E922F1" w:rsidP="00553D73">
      <w:pPr>
        <w:pStyle w:val="GabaritH2"/>
      </w:pPr>
      <w:r>
        <w:lastRenderedPageBreak/>
        <w:t xml:space="preserve">Calendrier des activités d’enseignement et d’apprentissage </w:t>
      </w:r>
    </w:p>
    <w:p w14:paraId="5B926B03" w14:textId="77777777" w:rsidR="00B54CC3" w:rsidRDefault="00E922F1" w:rsidP="00B54CC3">
      <w:pPr>
        <w:pStyle w:val="Gabaritp9retraitdedroite"/>
      </w:pPr>
      <w:r>
        <w:t>Ce calendrier vous permet de planifier sur 15 semaines d’études les activités d’enseignement et d’apprentissage prévues dans le cours (lectures, activités notées…).</w:t>
      </w:r>
      <w:r w:rsidR="00B54CC3">
        <w:t xml:space="preserve"> …). Vous pouvez éditer ce tableau comme vous le souhaitez (ex. : ajouter des lignes, placer du texte au lieu des cases à cocher,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10"/>
        <w:gridCol w:w="856"/>
        <w:gridCol w:w="856"/>
        <w:gridCol w:w="857"/>
        <w:gridCol w:w="857"/>
        <w:gridCol w:w="860"/>
        <w:gridCol w:w="857"/>
        <w:gridCol w:w="857"/>
        <w:gridCol w:w="857"/>
        <w:gridCol w:w="857"/>
        <w:gridCol w:w="860"/>
        <w:gridCol w:w="857"/>
        <w:gridCol w:w="857"/>
        <w:gridCol w:w="857"/>
        <w:gridCol w:w="857"/>
        <w:gridCol w:w="882"/>
      </w:tblGrid>
      <w:tr w:rsidR="00B440AD" w:rsidRPr="00501D30" w14:paraId="0D645EAA" w14:textId="77777777" w:rsidTr="00482086">
        <w:trPr>
          <w:trHeight w:val="22"/>
        </w:trPr>
        <w:tc>
          <w:tcPr>
            <w:tcW w:w="1418" w:type="pct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665193F" w14:textId="1A8F40DB" w:rsidR="00B440AD" w:rsidRPr="00501D30" w:rsidRDefault="001B3495" w:rsidP="00714D9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DÉBARRER</w:t>
            </w:r>
          </w:p>
        </w:tc>
        <w:tc>
          <w:tcPr>
            <w:tcW w:w="3582" w:type="pct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6F864726" w14:textId="77777777" w:rsidR="00B440AD" w:rsidRPr="00501D30" w:rsidRDefault="00B440AD" w:rsidP="00714D9D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501D30">
              <w:rPr>
                <w:b/>
                <w:bCs/>
              </w:rPr>
              <w:t>Semaines</w:t>
            </w:r>
          </w:p>
        </w:tc>
      </w:tr>
      <w:tr w:rsidR="00B440AD" w:rsidRPr="001605A4" w14:paraId="78463B99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0E8DE"/>
          </w:tcPr>
          <w:p w14:paraId="5E905BEC" w14:textId="39034DD6" w:rsidR="00B440AD" w:rsidRPr="00501D30" w:rsidRDefault="002B0DBB" w:rsidP="00714D9D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Activités d’enseignement et d’apprentissage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3236777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452E4C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2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0E134B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3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C06FD7D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4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3764B4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5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F1EFB05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6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90E069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7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AFDF4C8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8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BA4984A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9</w:t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731DA1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10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44A605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11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7A1E34E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12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9A3135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13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5E7A1E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14</w:t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7FD61F" w14:textId="77777777" w:rsidR="00B440AD" w:rsidRPr="00501D30" w:rsidRDefault="00B440AD" w:rsidP="00714D9D">
            <w:pPr>
              <w:pStyle w:val="Gabaritp9"/>
              <w:spacing w:after="0"/>
              <w:jc w:val="center"/>
            </w:pPr>
            <w:r w:rsidRPr="00501D30">
              <w:t>15</w:t>
            </w:r>
          </w:p>
        </w:tc>
      </w:tr>
      <w:tr w:rsidR="00011232" w:rsidRPr="001605A4" w14:paraId="573DCDB8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6962B4" w14:textId="5647F6FD" w:rsidR="00011232" w:rsidRPr="001605A4" w:rsidRDefault="00B54CC3" w:rsidP="00011232">
            <w:pPr>
              <w:pStyle w:val="Gabaritp9"/>
              <w:spacing w:after="0"/>
            </w:pPr>
            <w:r>
              <w:t>Activité 1 : Titre…</w:t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AFC72A1" w14:textId="623B0213" w:rsidR="00011232" w:rsidRPr="00501D30" w:rsidRDefault="004E5DE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1C638CB" w14:textId="766FAFF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C7DA754" w14:textId="2F0C7F53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B89045A" w14:textId="084966C2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278CB6F" w14:textId="761B456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F2139E4" w14:textId="59071A71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8B6AE21" w14:textId="6E530D85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342FAB6" w14:textId="3E364590" w:rsidR="00011232" w:rsidRPr="00501D30" w:rsidRDefault="004E5DE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B98DFF9" w14:textId="3378597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2D534B8" w14:textId="2DDD92A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854217B" w14:textId="1943D8A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E952CB8" w14:textId="46CF2EA5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BE18228" w14:textId="6CE51C93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54B275A" w14:textId="30155A0F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F31740B" w14:textId="55B0DC6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11232" w:rsidRPr="001605A4" w14:paraId="7C99CBAC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909F244" w14:textId="4CABCFBE" w:rsidR="00011232" w:rsidRPr="001605A4" w:rsidRDefault="00011232" w:rsidP="00011232">
            <w:pPr>
              <w:pStyle w:val="Gabaritp9"/>
              <w:spacing w:after="0"/>
            </w:pPr>
            <w:r w:rsidRPr="00121A2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1A23">
              <w:instrText xml:space="preserve"> FORMTEXT </w:instrText>
            </w:r>
            <w:r w:rsidRPr="00121A23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121A23"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DA02686" w14:textId="72CFA9ED" w:rsidR="00011232" w:rsidRPr="00501D30" w:rsidRDefault="004E5DE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3F2940E" w14:textId="595EB696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C26D1D4" w14:textId="020FA9F4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84C6558" w14:textId="122B098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5D8A4B4" w14:textId="3A08945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3336F06" w14:textId="1DE40A54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73706A9" w14:textId="00CB1CBD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5072DD3" w14:textId="067E005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F75ECD7" w14:textId="65B7611A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A0BD13E" w14:textId="101A24E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26708E5" w14:textId="28B257E6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5CD1D13" w14:textId="08267548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8E11A40" w14:textId="0535D9DF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EB8D381" w14:textId="13830C11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396D5ED" w14:textId="3AAD119D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11232" w:rsidRPr="001605A4" w14:paraId="3BD67310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2778F3" w14:textId="165A695E" w:rsidR="00011232" w:rsidRPr="001605A4" w:rsidRDefault="00011232" w:rsidP="00011232">
            <w:pPr>
              <w:pStyle w:val="Gabaritp9"/>
              <w:spacing w:after="0"/>
            </w:pPr>
            <w:r w:rsidRPr="00121A2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1A23">
              <w:instrText xml:space="preserve"> FORMTEXT </w:instrText>
            </w:r>
            <w:r w:rsidRPr="00121A23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121A23"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C57D8AC" w14:textId="63BE5FED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1200285" w14:textId="68629AE4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40D7F75" w14:textId="1F28F63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4DF8EDB" w14:textId="282AAD17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F786237" w14:textId="7663B049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85CBF29" w14:textId="5F076B89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91E3FF0" w14:textId="58EC3647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887D54B" w14:textId="72755AA5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E0E88CC" w14:textId="3754EC12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EA2B8D3" w14:textId="759AEC9B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39951C4" w14:textId="2306EE7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BE2A140" w14:textId="0A686C9B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050CDF1" w14:textId="273B11DF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6F99183" w14:textId="6C97DCB1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F5004D6" w14:textId="5675A52B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11232" w:rsidRPr="001605A4" w14:paraId="5612DC9F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D090741" w14:textId="110F039C" w:rsidR="00011232" w:rsidRPr="001605A4" w:rsidRDefault="00011232" w:rsidP="00011232">
            <w:pPr>
              <w:pStyle w:val="Gabaritp9"/>
              <w:spacing w:after="0"/>
            </w:pPr>
            <w:r w:rsidRPr="00121A2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1A23">
              <w:instrText xml:space="preserve"> FORMTEXT </w:instrText>
            </w:r>
            <w:r w:rsidRPr="00121A23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121A23"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E68054E" w14:textId="2A85BD98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7A06020" w14:textId="636B3361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E94567C" w14:textId="46B1C57D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0BC6A8FE" w14:textId="5FA40314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F4DD8DC" w14:textId="358487CB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8855FCA" w14:textId="7793CD0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FB8A97D" w14:textId="13D991F6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A4B09D6" w14:textId="3F65370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BC52006" w14:textId="5DFEE659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46A5261" w14:textId="6FF1D545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DE74907" w14:textId="440A3BE6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CE959B4" w14:textId="006B0E8C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F22FECB" w14:textId="4670FEB3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3C9598A0" w14:textId="17393D6A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20CF4A9" w14:textId="328D282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11232" w:rsidRPr="001605A4" w14:paraId="53848F31" w14:textId="77777777" w:rsidTr="00482086">
        <w:tc>
          <w:tcPr>
            <w:tcW w:w="1421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A6A8D0" w14:textId="0BFA81E4" w:rsidR="00011232" w:rsidRPr="001605A4" w:rsidRDefault="00011232" w:rsidP="00011232">
            <w:pPr>
              <w:pStyle w:val="Gabaritp9"/>
              <w:spacing w:after="0"/>
            </w:pPr>
            <w:r w:rsidRPr="00121A2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1A23">
              <w:instrText xml:space="preserve"> FORMTEXT </w:instrText>
            </w:r>
            <w:r w:rsidRPr="00121A23">
              <w:fldChar w:fldCharType="separate"/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="00CE357C">
              <w:rPr>
                <w:noProof/>
              </w:rPr>
              <w:t> </w:t>
            </w:r>
            <w:r w:rsidRPr="00121A23"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0A7005E" w14:textId="7513823E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1C5D097" w14:textId="1174B1B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CE024C5" w14:textId="772F79A8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4DEF7368" w14:textId="071B2D8E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62B2E73" w14:textId="38FF3E12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1A1F187" w14:textId="32801BD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CBBBCB4" w14:textId="244B4DB1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9433E8C" w14:textId="560F3FFF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23C37620" w14:textId="67C64720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C976771" w14:textId="6803F589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7682E44" w14:textId="4E393A3D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72C3ED32" w14:textId="2639A4C7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616F992A" w14:textId="39F206BC" w:rsidR="00011232" w:rsidRPr="00501D30" w:rsidRDefault="00011232" w:rsidP="00011232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1153BFCB" w14:textId="36607F40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14:paraId="54F198ED" w14:textId="77954740" w:rsidR="00011232" w:rsidRPr="00501D30" w:rsidRDefault="00011232" w:rsidP="00011232">
            <w:pPr>
              <w:pStyle w:val="Gabaritp9"/>
              <w:spacing w:after="0"/>
              <w:jc w:val="center"/>
              <w:rPr>
                <w:bCs/>
                <w:sz w:val="16"/>
                <w:szCs w:val="16"/>
              </w:rPr>
            </w:pPr>
            <w:r w:rsidRPr="00834A95">
              <w:rPr>
                <w:bCs/>
                <w:sz w:val="16"/>
                <w:szCs w:val="16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A95">
              <w:rPr>
                <w:bCs/>
                <w:sz w:val="16"/>
                <w:szCs w:val="16"/>
              </w:rPr>
              <w:instrText xml:space="preserve"> FORMCHECKBOX </w:instrText>
            </w:r>
            <w:r w:rsidR="00286F2B">
              <w:rPr>
                <w:bCs/>
                <w:sz w:val="16"/>
                <w:szCs w:val="16"/>
              </w:rPr>
            </w:r>
            <w:r w:rsidR="00286F2B">
              <w:rPr>
                <w:bCs/>
                <w:sz w:val="16"/>
                <w:szCs w:val="16"/>
              </w:rPr>
              <w:fldChar w:fldCharType="separate"/>
            </w:r>
            <w:r w:rsidRPr="00834A95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6BD1FAA4" w14:textId="2CF8B70E" w:rsidR="00E922F1" w:rsidRDefault="00E922F1" w:rsidP="00553D73">
      <w:pPr>
        <w:pStyle w:val="GabaritH2"/>
      </w:pPr>
      <w:r>
        <w:t>Règles de fonctionnement</w:t>
      </w:r>
    </w:p>
    <w:p w14:paraId="71895405" w14:textId="67754AA0" w:rsidR="00553D73" w:rsidRDefault="00E922F1" w:rsidP="00B440AD">
      <w:pPr>
        <w:pStyle w:val="Gabaritp9retraitdedroite"/>
      </w:pPr>
      <w:r>
        <w:t xml:space="preserve">Précisez </w:t>
      </w:r>
      <w:r w:rsidRPr="00C069B2">
        <w:t>vos délais de réponse aux courriels ou aux appels, les délais de correction des travaux et vos habitudes de rétroaction</w:t>
      </w:r>
      <w:r>
        <w:t xml:space="preserve">. Indiquez à quels moments de la semaine vous êtes disponible pour répondre aux questions. Clarifiez les règles de </w:t>
      </w:r>
      <w:r w:rsidRPr="00B440AD">
        <w:t>fonctionnement</w:t>
      </w:r>
      <w:r>
        <w:t xml:space="preserve"> et vos attentes.</w:t>
      </w:r>
    </w:p>
    <w:p w14:paraId="19BCD98F" w14:textId="0786B671" w:rsidR="00F1705C" w:rsidRDefault="00F1705C" w:rsidP="00B440AD">
      <w:pPr>
        <w:pStyle w:val="Gabaritp9retraitdedroite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  <w:bookmarkEnd w:id="15"/>
    </w:p>
    <w:p w14:paraId="2EB2A03E" w14:textId="77777777" w:rsidR="004E5DE2" w:rsidRDefault="004E5DE2" w:rsidP="00553D73">
      <w:pPr>
        <w:pStyle w:val="GabaritH1"/>
        <w:sectPr w:rsidR="004E5DE2" w:rsidSect="00510D38">
          <w:headerReference w:type="default" r:id="rId13"/>
          <w:footerReference w:type="default" r:id="rId14"/>
          <w:footerReference w:type="first" r:id="rId15"/>
          <w:pgSz w:w="20160" w:h="12240" w:orient="landscape"/>
          <w:pgMar w:top="1440" w:right="1080" w:bottom="1436" w:left="1080" w:header="777" w:footer="737" w:gutter="0"/>
          <w:cols w:space="720"/>
          <w:docGrid w:linePitch="299"/>
        </w:sectPr>
      </w:pPr>
    </w:p>
    <w:p w14:paraId="2BE7D6A3" w14:textId="0C337F98" w:rsidR="00E922F1" w:rsidRDefault="00553D73" w:rsidP="00553D73">
      <w:pPr>
        <w:pStyle w:val="GabaritH1"/>
      </w:pPr>
      <w:r>
        <w:lastRenderedPageBreak/>
        <w:t>M</w:t>
      </w:r>
      <w:r w:rsidR="00E922F1">
        <w:t>icroconception</w:t>
      </w:r>
    </w:p>
    <w:p w14:paraId="7821EC1A" w14:textId="77777777" w:rsidR="00E922F1" w:rsidRDefault="00E922F1" w:rsidP="00553D73">
      <w:pPr>
        <w:pStyle w:val="GabaritH2"/>
      </w:pPr>
      <w:r>
        <w:t>Réalisation</w:t>
      </w:r>
    </w:p>
    <w:p w14:paraId="416BA88C" w14:textId="749143EA" w:rsidR="00B54CC3" w:rsidRDefault="00E922F1" w:rsidP="00B54CC3">
      <w:pPr>
        <w:pStyle w:val="Gabaritp9retraitdedroite"/>
      </w:pPr>
      <w:r>
        <w:t>Liste de vérification des composantes des activités d’enseignement et d’apprentissage à distance</w:t>
      </w:r>
      <w:r w:rsidR="00B54CC3">
        <w:t xml:space="preserve"> Vous pouvez éditer ce tableau comme vous le souhaitez (ex. : ajouter des lignes)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76"/>
        <w:gridCol w:w="1987"/>
        <w:gridCol w:w="1987"/>
        <w:gridCol w:w="1983"/>
        <w:gridCol w:w="1702"/>
        <w:gridCol w:w="1843"/>
        <w:gridCol w:w="2116"/>
      </w:tblGrid>
      <w:tr w:rsidR="004E5DE2" w:rsidRPr="009A710B" w14:paraId="645C3352" w14:textId="77777777" w:rsidTr="00983FE4">
        <w:trPr>
          <w:trHeight w:val="20"/>
        </w:trPr>
        <w:tc>
          <w:tcPr>
            <w:tcW w:w="1772" w:type="pct"/>
            <w:vMerge w:val="restart"/>
            <w:shd w:val="clear" w:color="auto" w:fill="F0E8DE"/>
          </w:tcPr>
          <w:p w14:paraId="4B12D139" w14:textId="77777777" w:rsidR="00E922F1" w:rsidRPr="009A710B" w:rsidRDefault="00E922F1" w:rsidP="009A710B">
            <w:pPr>
              <w:pStyle w:val="Gabaritp9"/>
              <w:spacing w:after="0"/>
              <w:rPr>
                <w:b/>
                <w:bCs/>
              </w:rPr>
            </w:pPr>
            <w:r w:rsidRPr="009A710B">
              <w:rPr>
                <w:b/>
                <w:bCs/>
              </w:rPr>
              <w:t>Activité (titre/module)</w:t>
            </w:r>
          </w:p>
        </w:tc>
        <w:tc>
          <w:tcPr>
            <w:tcW w:w="3228" w:type="pct"/>
            <w:gridSpan w:val="6"/>
            <w:shd w:val="clear" w:color="auto" w:fill="F0E8DE"/>
            <w:vAlign w:val="center"/>
          </w:tcPr>
          <w:p w14:paraId="2BF15525" w14:textId="77777777" w:rsidR="00E922F1" w:rsidRPr="009A710B" w:rsidRDefault="00E922F1" w:rsidP="00C4265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9A710B">
              <w:rPr>
                <w:b/>
                <w:bCs/>
              </w:rPr>
              <w:t>Éléments à vérifier</w:t>
            </w:r>
          </w:p>
        </w:tc>
      </w:tr>
      <w:tr w:rsidR="00B54CC3" w:rsidRPr="009A710B" w14:paraId="01313D44" w14:textId="77777777" w:rsidTr="00983FE4">
        <w:trPr>
          <w:trHeight w:val="29"/>
        </w:trPr>
        <w:tc>
          <w:tcPr>
            <w:tcW w:w="1772" w:type="pct"/>
            <w:vMerge/>
            <w:shd w:val="clear" w:color="auto" w:fill="F0E8DE"/>
          </w:tcPr>
          <w:p w14:paraId="4029CA8C" w14:textId="77777777" w:rsidR="00E922F1" w:rsidRPr="009A710B" w:rsidRDefault="00E922F1" w:rsidP="009A710B">
            <w:pPr>
              <w:pStyle w:val="Gabaritp9"/>
              <w:spacing w:after="0"/>
              <w:rPr>
                <w:b/>
                <w:bCs/>
              </w:rPr>
            </w:pPr>
          </w:p>
        </w:tc>
        <w:tc>
          <w:tcPr>
            <w:tcW w:w="552" w:type="pct"/>
            <w:shd w:val="clear" w:color="auto" w:fill="F0E8DE"/>
          </w:tcPr>
          <w:p w14:paraId="1E4C3D12" w14:textId="7777777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L’activité permet de travailler une ou des cibles d’apprentissage</w:t>
            </w:r>
          </w:p>
        </w:tc>
        <w:tc>
          <w:tcPr>
            <w:tcW w:w="552" w:type="pct"/>
            <w:shd w:val="clear" w:color="auto" w:fill="F0E8DE"/>
          </w:tcPr>
          <w:p w14:paraId="6DCF97B4" w14:textId="528DDFBC" w:rsidR="00E922F1" w:rsidRPr="00386ACE" w:rsidRDefault="00B54CC3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J’ai choisi une</w:t>
            </w:r>
            <w:r w:rsidR="00C4265C" w:rsidRPr="00386ACE">
              <w:rPr>
                <w:sz w:val="16"/>
                <w:szCs w:val="16"/>
              </w:rPr>
              <w:br/>
            </w:r>
            <w:r w:rsidRPr="00386ACE">
              <w:rPr>
                <w:sz w:val="16"/>
                <w:szCs w:val="16"/>
              </w:rPr>
              <w:t>f</w:t>
            </w:r>
            <w:r w:rsidR="00E922F1" w:rsidRPr="00386ACE">
              <w:rPr>
                <w:sz w:val="16"/>
                <w:szCs w:val="16"/>
              </w:rPr>
              <w:t>ormule pédagogique</w:t>
            </w:r>
          </w:p>
        </w:tc>
        <w:tc>
          <w:tcPr>
            <w:tcW w:w="551" w:type="pct"/>
            <w:shd w:val="clear" w:color="auto" w:fill="F0E8DE"/>
          </w:tcPr>
          <w:p w14:paraId="4FFBCF1F" w14:textId="015164F7" w:rsidR="00E922F1" w:rsidRPr="00386ACE" w:rsidRDefault="00C4265C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J’ai choisi des</w:t>
            </w:r>
            <w:r w:rsidRPr="00386ACE">
              <w:rPr>
                <w:sz w:val="16"/>
                <w:szCs w:val="16"/>
              </w:rPr>
              <w:br/>
              <w:t>outils ou ressources</w:t>
            </w:r>
          </w:p>
        </w:tc>
        <w:tc>
          <w:tcPr>
            <w:tcW w:w="473" w:type="pct"/>
            <w:shd w:val="clear" w:color="auto" w:fill="F0E8DE"/>
          </w:tcPr>
          <w:p w14:paraId="0A45C67C" w14:textId="5EC8EC4F" w:rsidR="00E922F1" w:rsidRPr="00386ACE" w:rsidRDefault="00C4265C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J’ai déterminé les actions ou tâches à réaliser par l’étudiant</w:t>
            </w:r>
          </w:p>
        </w:tc>
        <w:tc>
          <w:tcPr>
            <w:tcW w:w="512" w:type="pct"/>
            <w:shd w:val="clear" w:color="auto" w:fill="F0E8DE"/>
          </w:tcPr>
          <w:p w14:paraId="31DC3DF1" w14:textId="7BB93CE0" w:rsidR="00E922F1" w:rsidRPr="00386ACE" w:rsidRDefault="00C4265C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Le matériel pédagogique est réalisé et édité</w:t>
            </w:r>
          </w:p>
        </w:tc>
        <w:tc>
          <w:tcPr>
            <w:tcW w:w="589" w:type="pct"/>
            <w:shd w:val="clear" w:color="auto" w:fill="F0E8DE"/>
          </w:tcPr>
          <w:p w14:paraId="6941178C" w14:textId="4C4E0559" w:rsidR="00E922F1" w:rsidRPr="00386ACE" w:rsidRDefault="00C4265C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J’ai rédigé des consignes claires et explicites à l’attention des étudiants</w:t>
            </w:r>
            <w:r w:rsidRPr="00386ACE">
              <w:rPr>
                <w:rStyle w:val="Appelnotedebasdep"/>
                <w:sz w:val="16"/>
                <w:szCs w:val="16"/>
              </w:rPr>
              <w:footnoteReference w:id="1"/>
            </w:r>
          </w:p>
        </w:tc>
      </w:tr>
      <w:tr w:rsidR="004A0720" w:rsidRPr="006600AE" w14:paraId="6F404217" w14:textId="77777777" w:rsidTr="00386ACE">
        <w:tc>
          <w:tcPr>
            <w:tcW w:w="1772" w:type="pct"/>
          </w:tcPr>
          <w:p w14:paraId="5908004A" w14:textId="7D00D0A6" w:rsidR="004A0720" w:rsidRPr="00983FE4" w:rsidRDefault="004A0720" w:rsidP="004A0720">
            <w:pPr>
              <w:pStyle w:val="Gabaritp9"/>
              <w:spacing w:after="12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t xml:space="preserve">Activité 1 : </w:t>
            </w:r>
            <w:r w:rsidRPr="00983FE4"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  Titre  "/>
                  </w:textInput>
                </w:ffData>
              </w:fldChar>
            </w:r>
            <w:bookmarkStart w:id="16" w:name="Texte25"/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 xml:space="preserve">  Titre  </w:t>
            </w:r>
            <w:r w:rsidRPr="00983FE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2" w:type="pct"/>
            <w:vAlign w:val="center"/>
          </w:tcPr>
          <w:p w14:paraId="230005A1" w14:textId="5FA7E9C8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52E4C243" w14:textId="069CA86F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2CFD56D6" w14:textId="40D39C62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DF9290F" w14:textId="7948871C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AA8EBB5" w14:textId="77D10880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2D674EA1" w14:textId="7EB07FA8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4A0720" w:rsidRPr="006600AE" w14:paraId="1F1855C3" w14:textId="77777777" w:rsidTr="00386ACE">
        <w:tc>
          <w:tcPr>
            <w:tcW w:w="1772" w:type="pct"/>
          </w:tcPr>
          <w:p w14:paraId="0F3450C3" w14:textId="28A42B15" w:rsidR="004A0720" w:rsidRPr="00983FE4" w:rsidRDefault="004A0720" w:rsidP="004A0720">
            <w:pPr>
              <w:pStyle w:val="Gabaritp9"/>
              <w:spacing w:after="12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t xml:space="preserve">Activité 2 : </w:t>
            </w: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650B0B99" w14:textId="6C50E56F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73C8E6B6" w14:textId="42F65AE1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7D47D72A" w14:textId="11232EC6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48165A9F" w14:textId="6E7427F1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C9F630D" w14:textId="2940191A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29A7A2AB" w14:textId="541E5E05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4A0720" w:rsidRPr="006600AE" w14:paraId="37FD6761" w14:textId="77777777" w:rsidTr="00386ACE">
        <w:tc>
          <w:tcPr>
            <w:tcW w:w="1772" w:type="pct"/>
          </w:tcPr>
          <w:p w14:paraId="039ED2F0" w14:textId="6DD44CD7" w:rsidR="004A0720" w:rsidRPr="00983FE4" w:rsidRDefault="004A0720" w:rsidP="004A0720">
            <w:pPr>
              <w:pStyle w:val="Gabaritp9"/>
              <w:spacing w:after="12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t xml:space="preserve">Activité 3 : </w:t>
            </w: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7F0F0465" w14:textId="767ECEBA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7E289445" w14:textId="00093831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75CD0563" w14:textId="0DC62D3C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5549D93" w14:textId="792D429B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2A2DFEEC" w14:textId="1B0FC500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41997A80" w14:textId="2C09C7C0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4A0720" w:rsidRPr="006600AE" w14:paraId="69000DD4" w14:textId="77777777" w:rsidTr="00386ACE">
        <w:tc>
          <w:tcPr>
            <w:tcW w:w="1772" w:type="pct"/>
          </w:tcPr>
          <w:p w14:paraId="0F73B6C7" w14:textId="33FD5C4E" w:rsidR="004A0720" w:rsidRPr="00983FE4" w:rsidRDefault="004A0720" w:rsidP="004A0720">
            <w:pPr>
              <w:pStyle w:val="Gabaritp9"/>
              <w:spacing w:after="12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6537AF28" w14:textId="79CDBC10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24477A95" w14:textId="7CBD6A17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653672EE" w14:textId="06C21F55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74E3F544" w14:textId="58613077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6845259D" w14:textId="47056093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3FC0F83D" w14:textId="0E40D3BD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4A0720" w:rsidRPr="006600AE" w14:paraId="501AC276" w14:textId="77777777" w:rsidTr="00386ACE">
        <w:tc>
          <w:tcPr>
            <w:tcW w:w="1772" w:type="pct"/>
          </w:tcPr>
          <w:p w14:paraId="421F7DC5" w14:textId="6D5FA834" w:rsidR="004A0720" w:rsidRPr="00983FE4" w:rsidRDefault="004A0720" w:rsidP="004A0720">
            <w:pPr>
              <w:pStyle w:val="Gabaritp9"/>
              <w:spacing w:after="12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4D28BCCB" w14:textId="64B4B3D0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" w:type="pct"/>
            <w:vAlign w:val="center"/>
          </w:tcPr>
          <w:p w14:paraId="2EDF8380" w14:textId="099C00B4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4FC4917A" w14:textId="6038ACC2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430DD634" w14:textId="238D1E53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4DF5D6A" w14:textId="3456BD7F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080F5ACB" w14:textId="6807BBF8" w:rsidR="004A0720" w:rsidRPr="00983FE4" w:rsidRDefault="004A0720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FORMCHECKBOX </w:instrText>
            </w:r>
            <w:r w:rsidR="00286F2B">
              <w:rPr>
                <w:sz w:val="16"/>
                <w:szCs w:val="16"/>
              </w:rPr>
            </w:r>
            <w:r w:rsidR="00286F2B">
              <w:rPr>
                <w:sz w:val="16"/>
                <w:szCs w:val="16"/>
              </w:rPr>
              <w:fldChar w:fldCharType="separate"/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</w:tbl>
    <w:p w14:paraId="4948361F" w14:textId="77777777" w:rsidR="009A710B" w:rsidRDefault="00553D73" w:rsidP="004A0720">
      <w:pPr>
        <w:pStyle w:val="Gabaritp9retraitdedroite"/>
        <w:spacing w:before="240"/>
        <w:ind w:left="426" w:hanging="426"/>
      </w:pPr>
      <w:r w:rsidRPr="00CE357C">
        <w:rPr>
          <w:sz w:val="16"/>
          <w:szCs w:val="16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57C">
        <w:rPr>
          <w:sz w:val="16"/>
          <w:szCs w:val="16"/>
        </w:rPr>
        <w:instrText xml:space="preserve"> FORMCHECKBOX </w:instrText>
      </w:r>
      <w:r w:rsidR="00286F2B">
        <w:rPr>
          <w:sz w:val="16"/>
          <w:szCs w:val="16"/>
        </w:rPr>
      </w:r>
      <w:r w:rsidR="00286F2B">
        <w:rPr>
          <w:sz w:val="16"/>
          <w:szCs w:val="16"/>
        </w:rPr>
        <w:fldChar w:fldCharType="separate"/>
      </w:r>
      <w:r w:rsidRPr="00CE357C">
        <w:rPr>
          <w:sz w:val="16"/>
          <w:szCs w:val="16"/>
        </w:rPr>
        <w:fldChar w:fldCharType="end"/>
      </w:r>
      <w:r>
        <w:tab/>
      </w:r>
      <w:r w:rsidR="00E922F1">
        <w:t>J’ai vérifié que la charge de travail des étudiants en mode hybride ou à distance était équivalente à celle qu’ils avaient quand le cours avait lieu en présence.</w:t>
      </w:r>
    </w:p>
    <w:p w14:paraId="2EE2065B" w14:textId="77777777" w:rsidR="00E922F1" w:rsidRDefault="00E922F1" w:rsidP="00553D73">
      <w:pPr>
        <w:pStyle w:val="GabaritH2"/>
      </w:pPr>
      <w:r>
        <w:lastRenderedPageBreak/>
        <w:t>Vérification et demande des droits d’utilisation du matériel</w:t>
      </w:r>
    </w:p>
    <w:p w14:paraId="301AA820" w14:textId="77777777" w:rsidR="00E922F1" w:rsidRPr="00B47C96" w:rsidRDefault="00E922F1" w:rsidP="00553D73">
      <w:pPr>
        <w:pStyle w:val="Gabaritp9retraitdedroite"/>
      </w:pPr>
      <w:r>
        <w:t xml:space="preserve">Pour vous assurer de respecter les droits d’auteurs et la propriété intellectuelle, vous pouvez lister l’ensemble des ressources ou œuvres réutilisées par module, section ou sous-section du cours en les </w:t>
      </w:r>
      <w:r w:rsidRPr="00553D73">
        <w:t>répertoriant</w:t>
      </w:r>
      <w:r>
        <w:t xml:space="preserve"> selon le type d’œuvre réutilisée, puis en cochant les éléments de la liste de vérification.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682"/>
        <w:gridCol w:w="2098"/>
        <w:gridCol w:w="2098"/>
        <w:gridCol w:w="2098"/>
        <w:gridCol w:w="2098"/>
        <w:gridCol w:w="2098"/>
        <w:gridCol w:w="1418"/>
        <w:gridCol w:w="1134"/>
        <w:gridCol w:w="1270"/>
      </w:tblGrid>
      <w:tr w:rsidR="00386ACE" w:rsidRPr="009A710B" w14:paraId="50C6D2FE" w14:textId="77777777" w:rsidTr="00983FE4">
        <w:trPr>
          <w:trHeight w:val="45"/>
        </w:trPr>
        <w:tc>
          <w:tcPr>
            <w:tcW w:w="1023" w:type="pct"/>
            <w:shd w:val="clear" w:color="auto" w:fill="F0E8DE"/>
          </w:tcPr>
          <w:p w14:paraId="45C0AA97" w14:textId="415A2EE1" w:rsidR="00E922F1" w:rsidRPr="00386ACE" w:rsidRDefault="00E922F1" w:rsidP="00983FE4">
            <w:pPr>
              <w:pStyle w:val="Gabaritp9"/>
              <w:spacing w:after="0"/>
              <w:jc w:val="center"/>
              <w:rPr>
                <w:szCs w:val="18"/>
              </w:rPr>
            </w:pPr>
          </w:p>
        </w:tc>
        <w:tc>
          <w:tcPr>
            <w:tcW w:w="2915" w:type="pct"/>
            <w:gridSpan w:val="5"/>
            <w:shd w:val="clear" w:color="auto" w:fill="F0E8DE"/>
          </w:tcPr>
          <w:p w14:paraId="0B5D3DD2" w14:textId="77777777" w:rsidR="00E922F1" w:rsidRPr="00386ACE" w:rsidRDefault="00E922F1" w:rsidP="00983FE4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386ACE">
              <w:rPr>
                <w:b/>
                <w:bCs/>
                <w:szCs w:val="18"/>
              </w:rPr>
              <w:t>Type d’œuvre réutilisée</w:t>
            </w:r>
          </w:p>
        </w:tc>
        <w:tc>
          <w:tcPr>
            <w:tcW w:w="1062" w:type="pct"/>
            <w:gridSpan w:val="3"/>
            <w:shd w:val="clear" w:color="auto" w:fill="F0E8DE"/>
          </w:tcPr>
          <w:p w14:paraId="13196866" w14:textId="77777777" w:rsidR="00E922F1" w:rsidRPr="00386ACE" w:rsidRDefault="00E922F1" w:rsidP="00983FE4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386ACE">
              <w:rPr>
                <w:b/>
                <w:bCs/>
                <w:szCs w:val="18"/>
              </w:rPr>
              <w:t>Liste de vérification</w:t>
            </w:r>
          </w:p>
        </w:tc>
      </w:tr>
      <w:tr w:rsidR="00983FE4" w:rsidRPr="009A710B" w14:paraId="7ACE06B7" w14:textId="77777777" w:rsidTr="00983FE4">
        <w:trPr>
          <w:trHeight w:val="1057"/>
        </w:trPr>
        <w:tc>
          <w:tcPr>
            <w:tcW w:w="1023" w:type="pct"/>
            <w:shd w:val="clear" w:color="auto" w:fill="F0E8DE"/>
          </w:tcPr>
          <w:p w14:paraId="5B12200A" w14:textId="6163FB45" w:rsidR="00983FE4" w:rsidRPr="00983FE4" w:rsidRDefault="00983FE4" w:rsidP="009A710B">
            <w:pPr>
              <w:pStyle w:val="Gabaritp9"/>
              <w:spacing w:after="0"/>
              <w:jc w:val="left"/>
              <w:rPr>
                <w:sz w:val="16"/>
                <w:szCs w:val="16"/>
              </w:rPr>
            </w:pPr>
            <w:r w:rsidRPr="00983FE4">
              <w:rPr>
                <w:b/>
                <w:bCs/>
                <w:sz w:val="16"/>
                <w:szCs w:val="16"/>
              </w:rPr>
              <w:t>Ressources ou œuvres réutilisées par :</w:t>
            </w:r>
          </w:p>
          <w:p w14:paraId="76992E1D" w14:textId="534361F7" w:rsidR="00E922F1" w:rsidRPr="00386ACE" w:rsidRDefault="00386ACE" w:rsidP="009A710B">
            <w:pPr>
              <w:pStyle w:val="Gabaritp9"/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t>Module/section/sous-section de votre plan de cours</w:t>
            </w:r>
          </w:p>
        </w:tc>
        <w:tc>
          <w:tcPr>
            <w:tcW w:w="583" w:type="pct"/>
            <w:shd w:val="clear" w:color="auto" w:fill="F0E8DE"/>
          </w:tcPr>
          <w:p w14:paraId="6D8B188D" w14:textId="3904A4C1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Ressources en</w:t>
            </w:r>
            <w:r w:rsidR="00C4265C" w:rsidRPr="00386ACE">
              <w:rPr>
                <w:sz w:val="16"/>
                <w:szCs w:val="16"/>
              </w:rPr>
              <w:br/>
            </w:r>
            <w:r w:rsidRPr="00386ACE">
              <w:rPr>
                <w:sz w:val="16"/>
                <w:szCs w:val="16"/>
              </w:rPr>
              <w:t>libre accès</w:t>
            </w:r>
          </w:p>
        </w:tc>
        <w:tc>
          <w:tcPr>
            <w:tcW w:w="583" w:type="pct"/>
            <w:shd w:val="clear" w:color="auto" w:fill="F0E8DE"/>
          </w:tcPr>
          <w:p w14:paraId="0C39C98B" w14:textId="3BCA6680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Images en</w:t>
            </w:r>
            <w:r w:rsidR="00C4265C" w:rsidRPr="00386ACE">
              <w:rPr>
                <w:sz w:val="16"/>
                <w:szCs w:val="16"/>
              </w:rPr>
              <w:br/>
            </w:r>
            <w:r w:rsidRPr="00386ACE">
              <w:rPr>
                <w:sz w:val="16"/>
                <w:szCs w:val="16"/>
              </w:rPr>
              <w:t>libre accès</w:t>
            </w:r>
          </w:p>
        </w:tc>
        <w:tc>
          <w:tcPr>
            <w:tcW w:w="583" w:type="pct"/>
            <w:shd w:val="clear" w:color="auto" w:fill="F0E8DE"/>
          </w:tcPr>
          <w:p w14:paraId="1FF597C4" w14:textId="7777777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Images protégées</w:t>
            </w:r>
          </w:p>
        </w:tc>
        <w:tc>
          <w:tcPr>
            <w:tcW w:w="583" w:type="pct"/>
            <w:shd w:val="clear" w:color="auto" w:fill="F0E8DE"/>
          </w:tcPr>
          <w:p w14:paraId="2BCBEB82" w14:textId="6E21AA8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Œuvres protégées</w:t>
            </w:r>
            <w:r w:rsidR="00C4265C" w:rsidRPr="00386ACE">
              <w:rPr>
                <w:sz w:val="16"/>
                <w:szCs w:val="16"/>
              </w:rPr>
              <w:br/>
            </w:r>
            <w:r w:rsidRPr="00386ACE">
              <w:rPr>
                <w:sz w:val="16"/>
                <w:szCs w:val="16"/>
              </w:rPr>
              <w:t>et gérée</w:t>
            </w:r>
            <w:r w:rsidR="00386ACE" w:rsidRPr="00386ACE">
              <w:rPr>
                <w:sz w:val="16"/>
                <w:szCs w:val="16"/>
              </w:rPr>
              <w:t xml:space="preserve"> </w:t>
            </w:r>
            <w:r w:rsidRPr="00386ACE">
              <w:rPr>
                <w:sz w:val="16"/>
                <w:szCs w:val="16"/>
              </w:rPr>
              <w:t xml:space="preserve">par </w:t>
            </w:r>
            <w:proofErr w:type="spellStart"/>
            <w:r w:rsidRPr="00386ACE">
              <w:rPr>
                <w:sz w:val="16"/>
                <w:szCs w:val="16"/>
              </w:rPr>
              <w:t>Copibec</w:t>
            </w:r>
            <w:proofErr w:type="spellEnd"/>
          </w:p>
        </w:tc>
        <w:tc>
          <w:tcPr>
            <w:tcW w:w="583" w:type="pct"/>
            <w:shd w:val="clear" w:color="auto" w:fill="F0E8DE"/>
          </w:tcPr>
          <w:p w14:paraId="4916A1A2" w14:textId="0DCCCC5C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Œuvres protégées mais non gérées</w:t>
            </w:r>
            <w:r w:rsidR="00386ACE" w:rsidRPr="00386ACE">
              <w:rPr>
                <w:sz w:val="16"/>
                <w:szCs w:val="16"/>
              </w:rPr>
              <w:t xml:space="preserve"> </w:t>
            </w:r>
            <w:r w:rsidRPr="00386ACE">
              <w:rPr>
                <w:sz w:val="16"/>
                <w:szCs w:val="16"/>
              </w:rPr>
              <w:t xml:space="preserve">par </w:t>
            </w:r>
            <w:proofErr w:type="spellStart"/>
            <w:r w:rsidRPr="00386ACE">
              <w:rPr>
                <w:sz w:val="16"/>
                <w:szCs w:val="16"/>
              </w:rPr>
              <w:t>Copibec</w:t>
            </w:r>
            <w:proofErr w:type="spellEnd"/>
          </w:p>
        </w:tc>
        <w:tc>
          <w:tcPr>
            <w:tcW w:w="394" w:type="pct"/>
            <w:shd w:val="clear" w:color="auto" w:fill="F0E8DE"/>
          </w:tcPr>
          <w:p w14:paraId="0443A1AA" w14:textId="77777777" w:rsidR="00E922F1" w:rsidRPr="00386ACE" w:rsidRDefault="00E922F1" w:rsidP="00386ACE">
            <w:pPr>
              <w:pStyle w:val="Gabaritp9"/>
              <w:spacing w:after="6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Auteurs clairement identifiés (avec référence complète)</w:t>
            </w:r>
          </w:p>
          <w:p w14:paraId="319DBA1F" w14:textId="7777777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(</w:t>
            </w:r>
            <w:proofErr w:type="gramStart"/>
            <w:r w:rsidRPr="00386ACE">
              <w:rPr>
                <w:sz w:val="16"/>
                <w:szCs w:val="16"/>
              </w:rPr>
              <w:t>fait</w:t>
            </w:r>
            <w:proofErr w:type="gramEnd"/>
            <w:r w:rsidRPr="00386ACE">
              <w:rPr>
                <w:sz w:val="16"/>
                <w:szCs w:val="16"/>
              </w:rPr>
              <w:t>/à faire)</w:t>
            </w:r>
          </w:p>
        </w:tc>
        <w:tc>
          <w:tcPr>
            <w:tcW w:w="315" w:type="pct"/>
            <w:shd w:val="clear" w:color="auto" w:fill="F0E8DE"/>
          </w:tcPr>
          <w:p w14:paraId="0AF9F60E" w14:textId="2B10584E" w:rsidR="00E922F1" w:rsidRPr="00386ACE" w:rsidRDefault="00E922F1" w:rsidP="00386ACE">
            <w:pPr>
              <w:pStyle w:val="Gabaritp9"/>
              <w:spacing w:after="6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Liens hypertextes vers les ressources externes</w:t>
            </w:r>
          </w:p>
          <w:p w14:paraId="326132CE" w14:textId="7777777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(</w:t>
            </w:r>
            <w:proofErr w:type="gramStart"/>
            <w:r w:rsidRPr="00386ACE">
              <w:rPr>
                <w:sz w:val="16"/>
                <w:szCs w:val="16"/>
              </w:rPr>
              <w:t>fait</w:t>
            </w:r>
            <w:proofErr w:type="gramEnd"/>
            <w:r w:rsidRPr="00386ACE">
              <w:rPr>
                <w:sz w:val="16"/>
                <w:szCs w:val="16"/>
              </w:rPr>
              <w:t>/à faire)</w:t>
            </w:r>
          </w:p>
        </w:tc>
        <w:tc>
          <w:tcPr>
            <w:tcW w:w="353" w:type="pct"/>
            <w:shd w:val="clear" w:color="auto" w:fill="F0E8DE"/>
          </w:tcPr>
          <w:p w14:paraId="55E6D9C2" w14:textId="2A203BA6" w:rsidR="00E922F1" w:rsidRPr="00386ACE" w:rsidRDefault="00E922F1" w:rsidP="00386ACE">
            <w:pPr>
              <w:pStyle w:val="Gabaritp9"/>
              <w:spacing w:after="6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Demande de libération</w:t>
            </w:r>
            <w:r w:rsidR="00386ACE" w:rsidRPr="00386ACE">
              <w:rPr>
                <w:sz w:val="16"/>
                <w:szCs w:val="16"/>
              </w:rPr>
              <w:br/>
            </w:r>
            <w:r w:rsidRPr="00386ACE">
              <w:rPr>
                <w:sz w:val="16"/>
                <w:szCs w:val="16"/>
              </w:rPr>
              <w:t>des droits d’auteurs</w:t>
            </w:r>
          </w:p>
          <w:p w14:paraId="143CC7EA" w14:textId="77777777" w:rsidR="00E922F1" w:rsidRPr="00386ACE" w:rsidRDefault="00E922F1" w:rsidP="004A0720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386ACE">
              <w:rPr>
                <w:sz w:val="16"/>
                <w:szCs w:val="16"/>
              </w:rPr>
              <w:t>(</w:t>
            </w:r>
            <w:proofErr w:type="gramStart"/>
            <w:r w:rsidRPr="00386ACE">
              <w:rPr>
                <w:sz w:val="16"/>
                <w:szCs w:val="16"/>
              </w:rPr>
              <w:t>fait</w:t>
            </w:r>
            <w:proofErr w:type="gramEnd"/>
            <w:r w:rsidRPr="00386ACE">
              <w:rPr>
                <w:sz w:val="16"/>
                <w:szCs w:val="16"/>
              </w:rPr>
              <w:t>/à faire)</w:t>
            </w:r>
          </w:p>
        </w:tc>
      </w:tr>
      <w:tr w:rsidR="00983FE4" w14:paraId="64A13F83" w14:textId="77777777" w:rsidTr="00983FE4">
        <w:tc>
          <w:tcPr>
            <w:tcW w:w="1023" w:type="pct"/>
          </w:tcPr>
          <w:p w14:paraId="4CE488D9" w14:textId="5514A4A3" w:rsidR="00C4265C" w:rsidRPr="00983FE4" w:rsidRDefault="00C4265C" w:rsidP="00C4265C">
            <w:pPr>
              <w:pStyle w:val="Gabaritp9"/>
              <w:spacing w:after="0"/>
              <w:jc w:val="left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</w:instrText>
            </w:r>
            <w:bookmarkStart w:id="17" w:name="Texte23"/>
            <w:r w:rsidRPr="00983FE4">
              <w:rPr>
                <w:sz w:val="16"/>
                <w:szCs w:val="16"/>
              </w:rPr>
              <w:instrText xml:space="preserve">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83" w:type="pct"/>
          </w:tcPr>
          <w:p w14:paraId="7662DC19" w14:textId="6A1B6A40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9A2A12B" w14:textId="6C0FF0A4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F0DD2A6" w14:textId="38C3DC7D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05716F3" w14:textId="7562A019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381850CE" w14:textId="47F9DB20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pct"/>
          </w:tcPr>
          <w:p w14:paraId="17E0B13A" w14:textId="2A9F9B61" w:rsidR="00C4265C" w:rsidRPr="00983FE4" w:rsidRDefault="00983FE4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21FBAF00" w14:textId="25EE88D7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</w:tcPr>
          <w:p w14:paraId="4F755DED" w14:textId="0CAB63E7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983FE4" w14:paraId="103DCC08" w14:textId="77777777" w:rsidTr="00983FE4">
        <w:tc>
          <w:tcPr>
            <w:tcW w:w="1023" w:type="pct"/>
          </w:tcPr>
          <w:p w14:paraId="190E6C71" w14:textId="4BA39879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962FB73" w14:textId="22757DFB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55540CC" w14:textId="04DDA2AA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2A399AA" w14:textId="70A29899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94AFA82" w14:textId="2E614087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C79087F" w14:textId="55E5D25A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pct"/>
          </w:tcPr>
          <w:p w14:paraId="6A47BD9C" w14:textId="2FC5952F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5D4202D4" w14:textId="4B0479DF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</w:tcPr>
          <w:p w14:paraId="48737434" w14:textId="26244F24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983FE4" w14:paraId="44624CAD" w14:textId="77777777" w:rsidTr="00983FE4">
        <w:tc>
          <w:tcPr>
            <w:tcW w:w="1023" w:type="pct"/>
          </w:tcPr>
          <w:p w14:paraId="2DC8F9EB" w14:textId="21F5A392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122869E4" w14:textId="3C742F3E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3373082D" w14:textId="08309611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F0D709A" w14:textId="6B68F044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1A59E03" w14:textId="4136C2B4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69AB994D" w14:textId="3F5A1627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pct"/>
          </w:tcPr>
          <w:p w14:paraId="7725125C" w14:textId="49F905C3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643E4922" w14:textId="05C42AB8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</w:tcPr>
          <w:p w14:paraId="448884FA" w14:textId="59FCD0B9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983FE4" w14:paraId="14327CB4" w14:textId="77777777" w:rsidTr="00983FE4">
        <w:tc>
          <w:tcPr>
            <w:tcW w:w="1023" w:type="pct"/>
          </w:tcPr>
          <w:p w14:paraId="0A246B3B" w14:textId="4827779B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32327CDE" w14:textId="66C641E9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55ED2099" w14:textId="26704796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5086028" w14:textId="3B70B14F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D5D9874" w14:textId="0A13CC4D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7AAE5D46" w14:textId="468069B1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pct"/>
          </w:tcPr>
          <w:p w14:paraId="0E3D3D0B" w14:textId="715EF3F0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5E5B9727" w14:textId="51A78BFD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</w:tcPr>
          <w:p w14:paraId="7AC289EF" w14:textId="52E02F55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  <w:tr w:rsidR="00983FE4" w14:paraId="2103C12F" w14:textId="77777777" w:rsidTr="00983FE4">
        <w:tc>
          <w:tcPr>
            <w:tcW w:w="1023" w:type="pct"/>
          </w:tcPr>
          <w:p w14:paraId="6FE6C800" w14:textId="4595F919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3939433" w14:textId="06A82794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4FA92718" w14:textId="1B446058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274D90E6" w14:textId="53220BE8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65BC7E7A" w14:textId="2B71AB80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583" w:type="pct"/>
          </w:tcPr>
          <w:p w14:paraId="0B4CEDA2" w14:textId="5382053E" w:rsidR="00C4265C" w:rsidRPr="00983FE4" w:rsidRDefault="00C4265C" w:rsidP="00C4265C">
            <w:pPr>
              <w:pStyle w:val="Gabaritp9"/>
              <w:spacing w:after="0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" w:type="pct"/>
          </w:tcPr>
          <w:p w14:paraId="21451521" w14:textId="62C11FD1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pct"/>
          </w:tcPr>
          <w:p w14:paraId="72484C15" w14:textId="23B25D20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3" w:type="pct"/>
          </w:tcPr>
          <w:p w14:paraId="5A9BAB34" w14:textId="7D84BFD1" w:rsidR="00C4265C" w:rsidRPr="00983FE4" w:rsidRDefault="00C4265C" w:rsidP="00C4265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983FE4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83FE4">
              <w:rPr>
                <w:sz w:val="16"/>
                <w:szCs w:val="16"/>
              </w:rPr>
              <w:instrText xml:space="preserve"> FORMTEXT </w:instrText>
            </w:r>
            <w:r w:rsidRPr="00983FE4">
              <w:rPr>
                <w:sz w:val="16"/>
                <w:szCs w:val="16"/>
              </w:rPr>
            </w:r>
            <w:r w:rsidRPr="00983FE4">
              <w:rPr>
                <w:sz w:val="16"/>
                <w:szCs w:val="16"/>
              </w:rPr>
              <w:fldChar w:fldCharType="separate"/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noProof/>
                <w:sz w:val="16"/>
                <w:szCs w:val="16"/>
              </w:rPr>
              <w:t> </w:t>
            </w:r>
            <w:r w:rsidRPr="00983FE4">
              <w:rPr>
                <w:sz w:val="16"/>
                <w:szCs w:val="16"/>
              </w:rPr>
              <w:fldChar w:fldCharType="end"/>
            </w:r>
          </w:p>
        </w:tc>
      </w:tr>
    </w:tbl>
    <w:p w14:paraId="13287F5D" w14:textId="77777777" w:rsidR="00E922F1" w:rsidRDefault="00E922F1" w:rsidP="00553D73">
      <w:pPr>
        <w:pStyle w:val="GabaritH2"/>
      </w:pPr>
      <w:r>
        <w:t>Directives pour orienter l’édition</w:t>
      </w:r>
    </w:p>
    <w:p w14:paraId="3573C1D0" w14:textId="41B57EDF" w:rsidR="00727CAA" w:rsidRDefault="00E922F1" w:rsidP="00553D73">
      <w:pPr>
        <w:pStyle w:val="Gabaritp9retraitdedroite"/>
      </w:pPr>
      <w:r w:rsidRPr="00553D73">
        <w:t>Voir le microprogramme</w:t>
      </w:r>
      <w:r w:rsidRPr="00553D73">
        <w:rPr>
          <w:i/>
          <w:iCs/>
        </w:rPr>
        <w:t xml:space="preserve"> Diffuser</w:t>
      </w:r>
      <w:r w:rsidRPr="00553D73">
        <w:t>.</w:t>
      </w:r>
    </w:p>
    <w:p w14:paraId="6AD11424" w14:textId="77777777" w:rsidR="00727CAA" w:rsidRDefault="00727CAA">
      <w:pPr>
        <w:spacing w:after="0" w:line="240" w:lineRule="auto"/>
        <w:rPr>
          <w:rFonts w:ascii="Century Gothic" w:eastAsiaTheme="minorHAnsi" w:hAnsi="Century Gothic"/>
          <w:color w:val="212121"/>
          <w:sz w:val="18"/>
          <w:szCs w:val="20"/>
          <w:lang w:eastAsia="en-US"/>
        </w:rPr>
      </w:pPr>
      <w:r>
        <w:br w:type="page"/>
      </w:r>
    </w:p>
    <w:p w14:paraId="1110F95D" w14:textId="4091F554" w:rsidR="00E922F1" w:rsidRDefault="00553D73" w:rsidP="00727CAA">
      <w:pPr>
        <w:pStyle w:val="GabaritH1"/>
        <w:spacing w:after="480"/>
      </w:pPr>
      <w:r>
        <w:lastRenderedPageBreak/>
        <w:t>Implantation/évaluation</w:t>
      </w:r>
    </w:p>
    <w:p w14:paraId="533B1FE7" w14:textId="77777777" w:rsidR="00E922F1" w:rsidRDefault="00E922F1" w:rsidP="00553D73">
      <w:pPr>
        <w:pStyle w:val="Gabaritp9retraitdedroite"/>
      </w:pPr>
      <w:r>
        <w:t>Pour améliorer le cours après sa diffusion, j’ai pensé à :</w:t>
      </w:r>
    </w:p>
    <w:p w14:paraId="1E43C6D3" w14:textId="7319EDA0" w:rsidR="00E922F1" w:rsidRPr="00553D73" w:rsidRDefault="00553D73" w:rsidP="00553D73">
      <w:pPr>
        <w:pStyle w:val="Gabaritp9retraitdedroite"/>
        <w:spacing w:after="120"/>
        <w:ind w:left="426" w:hanging="426"/>
      </w:pPr>
      <w:r w:rsidRPr="00011232">
        <w:rPr>
          <w:sz w:val="16"/>
          <w:szCs w:val="16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Pr="00011232">
        <w:rPr>
          <w:sz w:val="16"/>
          <w:szCs w:val="16"/>
        </w:rPr>
        <w:instrText xml:space="preserve"> FORMCHECKBOX </w:instrText>
      </w:r>
      <w:r w:rsidR="00286F2B">
        <w:rPr>
          <w:sz w:val="16"/>
          <w:szCs w:val="16"/>
        </w:rPr>
      </w:r>
      <w:r w:rsidR="00286F2B">
        <w:rPr>
          <w:sz w:val="16"/>
          <w:szCs w:val="16"/>
        </w:rPr>
        <w:fldChar w:fldCharType="separate"/>
      </w:r>
      <w:r w:rsidRPr="00011232">
        <w:rPr>
          <w:sz w:val="16"/>
          <w:szCs w:val="16"/>
        </w:rPr>
        <w:fldChar w:fldCharType="end"/>
      </w:r>
      <w:r>
        <w:tab/>
      </w:r>
      <w:proofErr w:type="gramStart"/>
      <w:r w:rsidR="00E922F1" w:rsidRPr="00553D73">
        <w:t>analyser</w:t>
      </w:r>
      <w:proofErr w:type="gramEnd"/>
      <w:r w:rsidR="00E922F1" w:rsidRPr="00553D73">
        <w:t xml:space="preserve"> en continu et faire les mises à jour adéquates;</w:t>
      </w:r>
    </w:p>
    <w:p w14:paraId="292F4154" w14:textId="48045133" w:rsidR="00E922F1" w:rsidRPr="00553D73" w:rsidRDefault="00553D73" w:rsidP="00553D73">
      <w:pPr>
        <w:pStyle w:val="Gabaritp9retraitdedroite"/>
        <w:ind w:left="426" w:hanging="426"/>
      </w:pPr>
      <w:r w:rsidRPr="00011232">
        <w:rPr>
          <w:sz w:val="16"/>
          <w:szCs w:val="16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Pr="00011232">
        <w:rPr>
          <w:sz w:val="16"/>
          <w:szCs w:val="16"/>
        </w:rPr>
        <w:instrText xml:space="preserve"> FORMCHECKBOX </w:instrText>
      </w:r>
      <w:r w:rsidR="00286F2B">
        <w:rPr>
          <w:sz w:val="16"/>
          <w:szCs w:val="16"/>
        </w:rPr>
      </w:r>
      <w:r w:rsidR="00286F2B">
        <w:rPr>
          <w:sz w:val="16"/>
          <w:szCs w:val="16"/>
        </w:rPr>
        <w:fldChar w:fldCharType="separate"/>
      </w:r>
      <w:r w:rsidRPr="00011232">
        <w:rPr>
          <w:sz w:val="16"/>
          <w:szCs w:val="16"/>
        </w:rPr>
        <w:fldChar w:fldCharType="end"/>
      </w:r>
      <w:r>
        <w:tab/>
      </w:r>
      <w:proofErr w:type="gramStart"/>
      <w:r w:rsidR="00E922F1" w:rsidRPr="00553D73">
        <w:t>fournir</w:t>
      </w:r>
      <w:proofErr w:type="gramEnd"/>
      <w:r w:rsidR="00E922F1" w:rsidRPr="00553D73">
        <w:t xml:space="preserve"> une boîte à suggestions ou soumettre un formulaire d’évaluation.</w:t>
      </w:r>
    </w:p>
    <w:p w14:paraId="4DBA4EA1" w14:textId="77777777" w:rsidR="00727CAA" w:rsidRDefault="00727CAA">
      <w:pPr>
        <w:spacing w:after="0" w:line="240" w:lineRule="auto"/>
        <w:rPr>
          <w:rFonts w:ascii="Century Gothic" w:eastAsiaTheme="majorEastAsia" w:hAnsi="Century Gothic" w:cstheme="majorBidi"/>
          <w:color w:val="FFFFFF" w:themeColor="background1"/>
          <w:sz w:val="28"/>
          <w:szCs w:val="28"/>
          <w:shd w:val="clear" w:color="auto" w:fill="019EA5"/>
        </w:rPr>
      </w:pPr>
      <w:r>
        <w:br w:type="page"/>
      </w:r>
    </w:p>
    <w:p w14:paraId="704BE208" w14:textId="71FE8ED4" w:rsidR="00E922F1" w:rsidRDefault="00553D73" w:rsidP="00553D73">
      <w:pPr>
        <w:pStyle w:val="GabaritH1"/>
        <w:spacing w:before="840" w:after="360"/>
      </w:pPr>
      <w:r>
        <w:lastRenderedPageBreak/>
        <w:t>N</w:t>
      </w:r>
      <w:r w:rsidR="00E922F1">
        <w:t>otes</w:t>
      </w:r>
    </w:p>
    <w:p w14:paraId="2A2B477E" w14:textId="574268D8" w:rsidR="00E922F1" w:rsidRDefault="00E922F1" w:rsidP="00553D73">
      <w:pPr>
        <w:pStyle w:val="Gabaritp9retraitdedroite"/>
      </w:pPr>
      <w:r>
        <w:t>Utilisez cet espace pour inscrire vos notes personnelles.</w:t>
      </w:r>
    </w:p>
    <w:p w14:paraId="29BD0C13" w14:textId="39CADFB9" w:rsidR="00553D73" w:rsidRDefault="00553D73" w:rsidP="00553D73">
      <w:pPr>
        <w:pStyle w:val="Gabaritp9retraitdedroite"/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instrText xml:space="preserve"> FORMTEXT </w:instrText>
      </w:r>
      <w:r>
        <w:fldChar w:fldCharType="separate"/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 w:rsidR="00CE357C">
        <w:rPr>
          <w:noProof/>
        </w:rPr>
        <w:t> </w:t>
      </w:r>
      <w:r>
        <w:fldChar w:fldCharType="end"/>
      </w:r>
      <w:bookmarkEnd w:id="18"/>
    </w:p>
    <w:sectPr w:rsidR="00553D73" w:rsidSect="009A710B">
      <w:pgSz w:w="20160" w:h="12240" w:orient="landscape"/>
      <w:pgMar w:top="1440" w:right="1080" w:bottom="1440" w:left="1080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4861" w14:textId="77777777" w:rsidR="00286F2B" w:rsidRDefault="00286F2B" w:rsidP="0072615C">
      <w:pPr>
        <w:spacing w:after="0" w:line="240" w:lineRule="auto"/>
      </w:pPr>
      <w:r>
        <w:separator/>
      </w:r>
    </w:p>
  </w:endnote>
  <w:endnote w:type="continuationSeparator" w:id="0">
    <w:p w14:paraId="474D912D" w14:textId="77777777" w:rsidR="00286F2B" w:rsidRDefault="00286F2B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A8F2F0" w14:textId="77777777" w:rsidR="002B2E34" w:rsidRDefault="002B2E34" w:rsidP="00E922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7CC537" w14:textId="77777777" w:rsidR="002B2E34" w:rsidRDefault="002B2E34" w:rsidP="00E922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3B4F9D9B" w14:textId="77777777" w:rsidR="002B2E34" w:rsidRPr="00CF340E" w:rsidRDefault="002B2E34" w:rsidP="00F57790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785E05C4" w14:textId="77777777" w:rsidR="002B2E34" w:rsidRPr="00CF340E" w:rsidRDefault="002B2E34" w:rsidP="00F57790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Century Gothic" w:hAnsi="Century Gothic"/>
        <w:sz w:val="16"/>
        <w:szCs w:val="16"/>
      </w:rPr>
      <w:id w:val="-18208031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B63D31" w14:textId="77777777" w:rsidR="002B2E34" w:rsidRPr="00E922F1" w:rsidRDefault="002B2E34" w:rsidP="00875291">
        <w:pPr>
          <w:pStyle w:val="Pieddepage"/>
          <w:framePr w:wrap="none" w:vAnchor="text" w:hAnchor="page" w:x="18997" w:y="61"/>
          <w:rPr>
            <w:rStyle w:val="Numrodepage"/>
            <w:rFonts w:ascii="Century Gothic" w:hAnsi="Century Gothic"/>
            <w:sz w:val="16"/>
            <w:szCs w:val="16"/>
          </w:rPr>
        </w:pPr>
        <w:r w:rsidRPr="00E922F1">
          <w:rPr>
            <w:rStyle w:val="Numrodepage"/>
            <w:rFonts w:ascii="Century Gothic" w:hAnsi="Century Gothic"/>
            <w:sz w:val="16"/>
            <w:szCs w:val="16"/>
          </w:rPr>
          <w:fldChar w:fldCharType="begin"/>
        </w:r>
        <w:r w:rsidRPr="00E922F1">
          <w:rPr>
            <w:rStyle w:val="Numrodepage"/>
            <w:rFonts w:ascii="Century Gothic" w:hAnsi="Century Gothic"/>
            <w:sz w:val="16"/>
            <w:szCs w:val="16"/>
          </w:rPr>
          <w:instrText xml:space="preserve"> PAGE </w:instrText>
        </w:r>
        <w:r w:rsidRPr="00E922F1">
          <w:rPr>
            <w:rStyle w:val="Numrodepage"/>
            <w:rFonts w:ascii="Century Gothic" w:hAnsi="Century Gothic"/>
            <w:sz w:val="16"/>
            <w:szCs w:val="16"/>
          </w:rPr>
          <w:fldChar w:fldCharType="separate"/>
        </w:r>
        <w:r w:rsidRPr="00E922F1">
          <w:rPr>
            <w:rStyle w:val="Numrodepage"/>
            <w:rFonts w:ascii="Century Gothic" w:hAnsi="Century Gothic"/>
            <w:noProof/>
            <w:sz w:val="16"/>
            <w:szCs w:val="16"/>
          </w:rPr>
          <w:t>2</w:t>
        </w:r>
        <w:r w:rsidRPr="00E922F1">
          <w:rPr>
            <w:rStyle w:val="Numrodepage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032943D" w14:textId="7AA94081" w:rsidR="002B2E34" w:rsidRPr="00875291" w:rsidRDefault="002B2E34" w:rsidP="00875291">
    <w:pPr>
      <w:tabs>
        <w:tab w:val="left" w:pos="4536"/>
        <w:tab w:val="left" w:pos="9214"/>
      </w:tabs>
      <w:spacing w:after="0" w:line="240" w:lineRule="auto"/>
      <w:ind w:right="-3"/>
      <w:rPr>
        <w:rFonts w:ascii="Century Gothic" w:hAnsi="Century Gothic"/>
        <w:color w:val="262626" w:themeColor="text1" w:themeTint="D9"/>
        <w:sz w:val="14"/>
        <w:szCs w:val="14"/>
      </w:rPr>
    </w:pPr>
    <w:r w:rsidRPr="00875291">
      <w:rPr>
        <w:rFonts w:ascii="Century Gothic" w:hAnsi="Century Gothic"/>
        <w:color w:val="262626" w:themeColor="text1" w:themeTint="D9"/>
        <w:sz w:val="14"/>
        <w:szCs w:val="14"/>
      </w:rPr>
      <w:t>© Isabelle Savard, Naïma Tebourbi, Claude Potvin, Caroline Brassard</w:t>
    </w: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center" w:leader="none"/>
    </w:r>
    <w:r w:rsidRPr="00875291">
      <w:rPr>
        <w:rFonts w:ascii="Century Gothic" w:hAnsi="Century Gothic" w:cs="Calibri"/>
        <w:color w:val="262626" w:themeColor="text1" w:themeTint="D9"/>
        <w:sz w:val="14"/>
        <w:szCs w:val="14"/>
      </w:rPr>
      <w:t>Université TÉLUQ, 2020</w:t>
    </w:r>
    <w:r w:rsidRPr="00875291">
      <w:rPr>
        <w:rFonts w:ascii="Century Gothic" w:hAnsi="Century Gothic"/>
        <w:color w:val="262626" w:themeColor="text1" w:themeTint="D9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2B2E34" w:rsidRPr="006B5C33" w:rsidRDefault="002B2E34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E3B5" w14:textId="77777777" w:rsidR="00286F2B" w:rsidRDefault="00286F2B" w:rsidP="0072615C">
      <w:pPr>
        <w:spacing w:after="0" w:line="240" w:lineRule="auto"/>
      </w:pPr>
      <w:r>
        <w:separator/>
      </w:r>
    </w:p>
  </w:footnote>
  <w:footnote w:type="continuationSeparator" w:id="0">
    <w:p w14:paraId="02BE8A13" w14:textId="77777777" w:rsidR="00286F2B" w:rsidRDefault="00286F2B" w:rsidP="0072615C">
      <w:pPr>
        <w:spacing w:after="0" w:line="240" w:lineRule="auto"/>
      </w:pPr>
      <w:r>
        <w:continuationSeparator/>
      </w:r>
    </w:p>
  </w:footnote>
  <w:footnote w:id="1">
    <w:p w14:paraId="5741DAD0" w14:textId="77777777" w:rsidR="002B2E34" w:rsidRPr="00553D73" w:rsidRDefault="002B2E34" w:rsidP="00C4265C">
      <w:pPr>
        <w:pStyle w:val="Gabaritnotedebasdepage"/>
      </w:pPr>
      <w:r w:rsidRPr="00553D73">
        <w:rPr>
          <w:rStyle w:val="Appelnotedebasdep"/>
          <w:vertAlign w:val="baseline"/>
        </w:rPr>
        <w:footnoteRef/>
      </w:r>
      <w:r>
        <w:t>.</w:t>
      </w:r>
      <w:r>
        <w:tab/>
      </w:r>
      <w:r w:rsidRPr="00553D73">
        <w:t>Les consignes d’une activité comprennent en général les éléments suivants : explication du contexte; précision de la cible pédagogique à atteindre; paramètres de réalisation (ampleur en nombre de pages ou en durée, matériel autorisé, nombre d’équipiers, etc.); liste des étapes de réalisation (tâches); gabarit à utiliser; modèles de travaux exemplaires (optionnel).</w:t>
      </w:r>
    </w:p>
    <w:p w14:paraId="14743049" w14:textId="77777777" w:rsidR="002B2E34" w:rsidRPr="00553D73" w:rsidRDefault="002B2E34" w:rsidP="00C4265C">
      <w:pPr>
        <w:pStyle w:val="Gabaritnotedebasdepage"/>
      </w:pPr>
      <w:r>
        <w:tab/>
      </w:r>
      <w:r w:rsidRPr="00553D73">
        <w:t>Si l’activité est évaluée, les consignes doivent aussi comprendre : les critères de correction; le nombre de points associés; le format attendu (.</w:t>
      </w:r>
      <w:proofErr w:type="spellStart"/>
      <w:r w:rsidRPr="00553D73">
        <w:t>docx</w:t>
      </w:r>
      <w:proofErr w:type="spellEnd"/>
      <w:r w:rsidRPr="00553D73">
        <w:t>, PDF, lien partagé Google Docs, YouTube, etc.); le lieu du dépôt (boîte de dépôt de l’ENA, courriel, forum,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B15E" w14:textId="77777777" w:rsidR="002B2E34" w:rsidRDefault="002B2E34" w:rsidP="00F57790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B506034" w14:textId="77777777" w:rsidR="002B2E34" w:rsidRDefault="002B2E34" w:rsidP="00F57790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76FF8" wp14:editId="001F7DD3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C9995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05878AE1" w14:textId="77777777" w:rsidR="002B2E34" w:rsidRDefault="002B2E34" w:rsidP="00F57790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12F1D9C" w:rsidR="002B2E34" w:rsidRPr="007F71B8" w:rsidRDefault="002B2E34" w:rsidP="002A23A9">
    <w:pPr>
      <w:ind w:right="-3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D48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47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83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9CE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3A5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44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A3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6E2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24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00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05335B"/>
    <w:multiLevelType w:val="hybridMultilevel"/>
    <w:tmpl w:val="423EC298"/>
    <w:lvl w:ilvl="0" w:tplc="B58A20F8">
      <w:start w:val="5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04CC2"/>
    <w:multiLevelType w:val="hybridMultilevel"/>
    <w:tmpl w:val="C4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10"/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1"/>
  </w:num>
  <w:num w:numId="26">
    <w:abstractNumId w:val="18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9"/>
  </w:num>
  <w:num w:numId="30">
    <w:abstractNumId w:val="23"/>
    <w:lvlOverride w:ilvl="0">
      <w:startOverride w:val="1"/>
    </w:lvlOverride>
  </w:num>
  <w:num w:numId="31">
    <w:abstractNumId w:val="12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3A9B"/>
    <w:rsid w:val="000061F7"/>
    <w:rsid w:val="00007C2C"/>
    <w:rsid w:val="00011232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29F4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05A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3495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1B2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210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6F2B"/>
    <w:rsid w:val="00287E16"/>
    <w:rsid w:val="0029245A"/>
    <w:rsid w:val="00294E3C"/>
    <w:rsid w:val="002973CB"/>
    <w:rsid w:val="0029780D"/>
    <w:rsid w:val="002A23A9"/>
    <w:rsid w:val="002A3D36"/>
    <w:rsid w:val="002A63D7"/>
    <w:rsid w:val="002A65BB"/>
    <w:rsid w:val="002A6BF4"/>
    <w:rsid w:val="002A7058"/>
    <w:rsid w:val="002B0DBB"/>
    <w:rsid w:val="002B1A77"/>
    <w:rsid w:val="002B2E34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1A5E"/>
    <w:rsid w:val="002E2AF5"/>
    <w:rsid w:val="002E2EFC"/>
    <w:rsid w:val="002E31B1"/>
    <w:rsid w:val="002E4861"/>
    <w:rsid w:val="002F2488"/>
    <w:rsid w:val="002F34A5"/>
    <w:rsid w:val="002F5730"/>
    <w:rsid w:val="002F5DD4"/>
    <w:rsid w:val="002F5DE7"/>
    <w:rsid w:val="002F706C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682"/>
    <w:rsid w:val="00315714"/>
    <w:rsid w:val="003165D5"/>
    <w:rsid w:val="003167D0"/>
    <w:rsid w:val="0031689B"/>
    <w:rsid w:val="00316BE6"/>
    <w:rsid w:val="003200C4"/>
    <w:rsid w:val="00320123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5335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ACE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A55D2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BF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6EC2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2086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0720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B6585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5DE2"/>
    <w:rsid w:val="004E7B32"/>
    <w:rsid w:val="004E7B43"/>
    <w:rsid w:val="004F7919"/>
    <w:rsid w:val="004F7B35"/>
    <w:rsid w:val="00501533"/>
    <w:rsid w:val="00501C9E"/>
    <w:rsid w:val="00501D30"/>
    <w:rsid w:val="00502372"/>
    <w:rsid w:val="00505C6A"/>
    <w:rsid w:val="00506280"/>
    <w:rsid w:val="005075D8"/>
    <w:rsid w:val="00507A19"/>
    <w:rsid w:val="00510D38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3D73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00AE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218"/>
    <w:rsid w:val="006C5383"/>
    <w:rsid w:val="006C5F90"/>
    <w:rsid w:val="006C6046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2CCF"/>
    <w:rsid w:val="006F4741"/>
    <w:rsid w:val="006F4A5B"/>
    <w:rsid w:val="006F5318"/>
    <w:rsid w:val="006F6AA0"/>
    <w:rsid w:val="0070396A"/>
    <w:rsid w:val="00703A0D"/>
    <w:rsid w:val="00707676"/>
    <w:rsid w:val="00710261"/>
    <w:rsid w:val="00712677"/>
    <w:rsid w:val="00713357"/>
    <w:rsid w:val="00714487"/>
    <w:rsid w:val="00714D9D"/>
    <w:rsid w:val="00723427"/>
    <w:rsid w:val="00723619"/>
    <w:rsid w:val="00724DD3"/>
    <w:rsid w:val="0072615C"/>
    <w:rsid w:val="00726706"/>
    <w:rsid w:val="00726A23"/>
    <w:rsid w:val="00727212"/>
    <w:rsid w:val="00727CAA"/>
    <w:rsid w:val="00730C0C"/>
    <w:rsid w:val="00734465"/>
    <w:rsid w:val="0073635C"/>
    <w:rsid w:val="0073639C"/>
    <w:rsid w:val="007376F5"/>
    <w:rsid w:val="00737C91"/>
    <w:rsid w:val="00737CC8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1E45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0C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5291"/>
    <w:rsid w:val="00876E06"/>
    <w:rsid w:val="0088156F"/>
    <w:rsid w:val="008863B4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8F7862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FE4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C38"/>
    <w:rsid w:val="009A4D39"/>
    <w:rsid w:val="009A5423"/>
    <w:rsid w:val="009A5528"/>
    <w:rsid w:val="009A6E37"/>
    <w:rsid w:val="009A70AF"/>
    <w:rsid w:val="009A710B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1964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0117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5826"/>
    <w:rsid w:val="00B379EF"/>
    <w:rsid w:val="00B40F13"/>
    <w:rsid w:val="00B419F2"/>
    <w:rsid w:val="00B4348D"/>
    <w:rsid w:val="00B43A31"/>
    <w:rsid w:val="00B440AD"/>
    <w:rsid w:val="00B445CC"/>
    <w:rsid w:val="00B46CF6"/>
    <w:rsid w:val="00B479F2"/>
    <w:rsid w:val="00B50E10"/>
    <w:rsid w:val="00B52327"/>
    <w:rsid w:val="00B54CC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ACF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265C"/>
    <w:rsid w:val="00C432B3"/>
    <w:rsid w:val="00C43706"/>
    <w:rsid w:val="00C47FE1"/>
    <w:rsid w:val="00C50515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076A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57C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3C88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B25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3940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408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6B4E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2F1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4542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1DDC"/>
    <w:rsid w:val="00F022B1"/>
    <w:rsid w:val="00F0269C"/>
    <w:rsid w:val="00F0281A"/>
    <w:rsid w:val="00F034E7"/>
    <w:rsid w:val="00F112BA"/>
    <w:rsid w:val="00F1150A"/>
    <w:rsid w:val="00F12BDC"/>
    <w:rsid w:val="00F1354B"/>
    <w:rsid w:val="00F1705C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7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4E5DE2"/>
    <w:pPr>
      <w:keepNext/>
      <w:spacing w:after="12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1E1B20"/>
    <w:pPr>
      <w:keepNext/>
      <w:tabs>
        <w:tab w:val="left" w:pos="567"/>
      </w:tabs>
      <w:suppressAutoHyphens/>
      <w:spacing w:before="360" w:after="24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2F706C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p9retraitdedroite">
    <w:name w:val="Gabarit_p9 retrait de droite"/>
    <w:basedOn w:val="Gabaritp9"/>
    <w:qFormat/>
    <w:rsid w:val="001605A4"/>
    <w:pPr>
      <w:ind w:right="566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14748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21</cp:revision>
  <cp:lastPrinted>2017-10-19T17:11:00Z</cp:lastPrinted>
  <dcterms:created xsi:type="dcterms:W3CDTF">2020-07-06T15:19:00Z</dcterms:created>
  <dcterms:modified xsi:type="dcterms:W3CDTF">2020-07-14T22:40:00Z</dcterms:modified>
</cp:coreProperties>
</file>